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07EB0" w14:textId="7EC38639" w:rsidR="00FD7C2C" w:rsidRPr="00E3574A" w:rsidRDefault="000C6DDC" w:rsidP="000C6DDC">
      <w:pPr>
        <w:jc w:val="center"/>
        <w:rPr>
          <w:rFonts w:ascii="Trebuchet MS" w:hAnsi="Trebuchet MS"/>
          <w:sz w:val="22"/>
          <w:szCs w:val="22"/>
        </w:rPr>
      </w:pPr>
      <w:bookmarkStart w:id="0" w:name="_Toc444183698"/>
      <w:r>
        <w:rPr>
          <w:rFonts w:ascii="Trebuchet MS" w:hAnsi="Trebuchet MS"/>
          <w:sz w:val="22"/>
          <w:szCs w:val="22"/>
        </w:rPr>
        <w:t>DRAFT</w:t>
      </w:r>
    </w:p>
    <w:p w14:paraId="4EC44746" w14:textId="41D51882" w:rsidR="000E4F3E" w:rsidRDefault="00F740AC" w:rsidP="00F740AC">
      <w:pPr>
        <w:pStyle w:val="Heading1"/>
        <w:jc w:val="both"/>
        <w:rPr>
          <w:rFonts w:ascii="Trebuchet MS" w:hAnsi="Trebuchet MS"/>
          <w:b w:val="0"/>
          <w:iCs/>
          <w:sz w:val="22"/>
          <w:szCs w:val="22"/>
        </w:rPr>
      </w:pPr>
      <w:r w:rsidRPr="00E3574A">
        <w:rPr>
          <w:rFonts w:ascii="Trebuchet MS" w:hAnsi="Trebuchet MS"/>
          <w:sz w:val="22"/>
          <w:szCs w:val="22"/>
        </w:rPr>
        <w:t xml:space="preserve">Anexa </w:t>
      </w:r>
      <w:r w:rsidR="008A5AF3">
        <w:rPr>
          <w:rFonts w:ascii="Trebuchet MS" w:hAnsi="Trebuchet MS"/>
          <w:sz w:val="22"/>
          <w:szCs w:val="22"/>
        </w:rPr>
        <w:t>4.1</w:t>
      </w:r>
      <w:r w:rsidRPr="00E3574A">
        <w:rPr>
          <w:rFonts w:ascii="Trebuchet MS" w:hAnsi="Trebuchet MS"/>
          <w:sz w:val="22"/>
          <w:szCs w:val="22"/>
        </w:rPr>
        <w:t xml:space="preserve"> - </w:t>
      </w:r>
      <w:r w:rsidR="004C7618" w:rsidRPr="00E3574A">
        <w:rPr>
          <w:rFonts w:ascii="Trebuchet MS" w:hAnsi="Trebuchet MS"/>
          <w:sz w:val="22"/>
          <w:szCs w:val="22"/>
        </w:rPr>
        <w:t>Condiții</w:t>
      </w:r>
      <w:r w:rsidRPr="00E3574A">
        <w:rPr>
          <w:rFonts w:ascii="Trebuchet MS" w:hAnsi="Trebuchet MS"/>
          <w:sz w:val="22"/>
          <w:szCs w:val="22"/>
        </w:rPr>
        <w:t xml:space="preserve"> Specifice</w:t>
      </w:r>
      <w:r w:rsidRPr="00E3574A">
        <w:rPr>
          <w:rFonts w:ascii="Trebuchet MS" w:hAnsi="Trebuchet MS"/>
          <w:i/>
          <w:sz w:val="22"/>
          <w:szCs w:val="22"/>
        </w:rPr>
        <w:t xml:space="preserve"> </w:t>
      </w:r>
      <w:bookmarkEnd w:id="0"/>
      <w:r w:rsidRPr="00E3574A">
        <w:rPr>
          <w:rFonts w:ascii="Trebuchet MS" w:hAnsi="Trebuchet MS"/>
          <w:b w:val="0"/>
          <w:sz w:val="22"/>
          <w:szCs w:val="22"/>
        </w:rPr>
        <w:t xml:space="preserve">aplicabile </w:t>
      </w:r>
      <w:r w:rsidRPr="00E3574A">
        <w:rPr>
          <w:rFonts w:ascii="Trebuchet MS" w:hAnsi="Trebuchet MS"/>
          <w:b w:val="0"/>
          <w:iCs/>
          <w:sz w:val="22"/>
          <w:szCs w:val="22"/>
        </w:rPr>
        <w:t xml:space="preserve">Programului </w:t>
      </w:r>
      <w:r w:rsidR="000E4F3E">
        <w:rPr>
          <w:rFonts w:ascii="Trebuchet MS" w:hAnsi="Trebuchet MS"/>
          <w:b w:val="0"/>
          <w:iCs/>
          <w:sz w:val="22"/>
          <w:szCs w:val="22"/>
        </w:rPr>
        <w:t>Dezvoltare Durabila</w:t>
      </w:r>
      <w:r w:rsidRPr="00E3574A">
        <w:rPr>
          <w:rFonts w:ascii="Trebuchet MS" w:hAnsi="Trebuchet MS"/>
          <w:b w:val="0"/>
          <w:iCs/>
          <w:sz w:val="22"/>
          <w:szCs w:val="22"/>
        </w:rPr>
        <w:t xml:space="preserve"> 20</w:t>
      </w:r>
      <w:r w:rsidR="000E4F3E">
        <w:rPr>
          <w:rFonts w:ascii="Trebuchet MS" w:hAnsi="Trebuchet MS"/>
          <w:b w:val="0"/>
          <w:iCs/>
          <w:sz w:val="22"/>
          <w:szCs w:val="22"/>
        </w:rPr>
        <w:t>21</w:t>
      </w:r>
      <w:r w:rsidRPr="00E3574A">
        <w:rPr>
          <w:rFonts w:ascii="Trebuchet MS" w:hAnsi="Trebuchet MS"/>
          <w:b w:val="0"/>
          <w:iCs/>
          <w:sz w:val="22"/>
          <w:szCs w:val="22"/>
        </w:rPr>
        <w:t>-202</w:t>
      </w:r>
      <w:r w:rsidR="000E4F3E">
        <w:rPr>
          <w:rFonts w:ascii="Trebuchet MS" w:hAnsi="Trebuchet MS"/>
          <w:b w:val="0"/>
          <w:iCs/>
          <w:sz w:val="22"/>
          <w:szCs w:val="22"/>
        </w:rPr>
        <w:t>7</w:t>
      </w:r>
      <w:r w:rsidRPr="00E3574A">
        <w:rPr>
          <w:rFonts w:ascii="Trebuchet MS" w:hAnsi="Trebuchet MS"/>
          <w:b w:val="0"/>
          <w:iCs/>
          <w:sz w:val="22"/>
          <w:szCs w:val="22"/>
        </w:rPr>
        <w:t xml:space="preserve">,  </w:t>
      </w:r>
    </w:p>
    <w:p w14:paraId="68303D2A" w14:textId="5C12A430" w:rsidR="00F740AC" w:rsidRPr="00E3574A" w:rsidRDefault="00F740AC" w:rsidP="00F740AC">
      <w:pPr>
        <w:pStyle w:val="Heading1"/>
        <w:jc w:val="both"/>
        <w:rPr>
          <w:rFonts w:ascii="Trebuchet MS" w:hAnsi="Trebuchet MS"/>
          <w:b w:val="0"/>
          <w:iCs/>
          <w:sz w:val="22"/>
          <w:szCs w:val="22"/>
        </w:rPr>
      </w:pPr>
      <w:r w:rsidRPr="00E3574A">
        <w:rPr>
          <w:rFonts w:ascii="Trebuchet MS" w:hAnsi="Trebuchet MS"/>
          <w:b w:val="0"/>
          <w:iCs/>
          <w:sz w:val="22"/>
          <w:szCs w:val="22"/>
        </w:rPr>
        <w:t xml:space="preserve">Axa prioritară </w:t>
      </w:r>
      <w:bookmarkStart w:id="1" w:name="_Toc418092074"/>
      <w:bookmarkStart w:id="2" w:name="_Toc418092641"/>
      <w:r w:rsidR="000E4F3E">
        <w:rPr>
          <w:rFonts w:ascii="Trebuchet MS" w:hAnsi="Trebuchet MS"/>
          <w:b w:val="0"/>
          <w:iCs/>
          <w:sz w:val="22"/>
          <w:szCs w:val="22"/>
        </w:rPr>
        <w:t>.....................................</w:t>
      </w:r>
      <w:bookmarkEnd w:id="1"/>
      <w:bookmarkEnd w:id="2"/>
      <w:r w:rsidRPr="00E3574A">
        <w:rPr>
          <w:rFonts w:ascii="Trebuchet MS" w:hAnsi="Trebuchet MS"/>
          <w:b w:val="0"/>
          <w:iCs/>
          <w:sz w:val="22"/>
          <w:szCs w:val="22"/>
        </w:rPr>
        <w:t xml:space="preserve">, Obiectivul Specific </w:t>
      </w:r>
      <w:r w:rsidR="000E4F3E">
        <w:rPr>
          <w:rFonts w:ascii="Trebuchet MS" w:hAnsi="Trebuchet MS"/>
          <w:b w:val="0"/>
          <w:iCs/>
          <w:sz w:val="22"/>
          <w:szCs w:val="22"/>
        </w:rPr>
        <w:t>............................</w:t>
      </w:r>
    </w:p>
    <w:p w14:paraId="1DA756F1" w14:textId="77777777" w:rsidR="00F740AC" w:rsidRPr="00E3574A" w:rsidRDefault="00F740AC" w:rsidP="00F740AC">
      <w:pPr>
        <w:pStyle w:val="xl35"/>
        <w:widowControl w:val="0"/>
        <w:pBdr>
          <w:top w:val="none" w:sz="0" w:space="0" w:color="auto"/>
          <w:left w:val="none" w:sz="0" w:space="0" w:color="auto"/>
          <w:bottom w:val="none" w:sz="0" w:space="0" w:color="auto"/>
          <w:right w:val="none" w:sz="0" w:space="0" w:color="auto"/>
        </w:pBdr>
        <w:spacing w:before="0" w:beforeAutospacing="0" w:after="0" w:afterAutospacing="0"/>
        <w:jc w:val="both"/>
        <w:rPr>
          <w:rFonts w:ascii="Trebuchet MS" w:hAnsi="Trebuchet MS"/>
          <w:b/>
          <w:bCs/>
          <w:sz w:val="22"/>
          <w:szCs w:val="22"/>
          <w:lang w:eastAsia="en-US"/>
        </w:rPr>
      </w:pPr>
    </w:p>
    <w:p w14:paraId="38F5229A" w14:textId="77777777" w:rsidR="00F740AC" w:rsidRPr="00E3574A" w:rsidRDefault="00F740AC" w:rsidP="00F740AC">
      <w:pPr>
        <w:pStyle w:val="Heading2"/>
        <w:keepNext w:val="0"/>
        <w:widowControl w:val="0"/>
        <w:rPr>
          <w:rFonts w:ascii="Trebuchet MS" w:hAnsi="Trebuchet MS"/>
          <w:i/>
          <w:sz w:val="22"/>
          <w:szCs w:val="22"/>
          <w:lang w:val="ro-RO"/>
        </w:rPr>
      </w:pPr>
      <w:r w:rsidRPr="00E3574A">
        <w:rPr>
          <w:rFonts w:ascii="Trebuchet MS" w:hAnsi="Trebuchet MS"/>
          <w:i/>
          <w:sz w:val="22"/>
          <w:szCs w:val="22"/>
          <w:lang w:val="ro-RO"/>
        </w:rPr>
        <w:t>Acronime</w:t>
      </w:r>
    </w:p>
    <w:p w14:paraId="5C1A65A6" w14:textId="77777777" w:rsidR="00F740AC" w:rsidRPr="00E3574A" w:rsidRDefault="00F740AC" w:rsidP="00F740AC">
      <w:pPr>
        <w:widowControl w:val="0"/>
        <w:jc w:val="both"/>
        <w:rPr>
          <w:rFonts w:ascii="Trebuchet MS" w:hAnsi="Trebuchet MS"/>
          <w:sz w:val="22"/>
          <w:szCs w:val="22"/>
        </w:rPr>
      </w:pPr>
    </w:p>
    <w:p w14:paraId="7BBA751B" w14:textId="77777777" w:rsidR="00F740AC" w:rsidRPr="00E3574A" w:rsidRDefault="00F740AC" w:rsidP="00F740AC">
      <w:pPr>
        <w:widowControl w:val="0"/>
        <w:jc w:val="both"/>
        <w:rPr>
          <w:rFonts w:ascii="Trebuchet MS" w:hAnsi="Trebuchet MS"/>
          <w:sz w:val="22"/>
          <w:szCs w:val="22"/>
        </w:rPr>
      </w:pPr>
      <w:r w:rsidRPr="00E3574A">
        <w:rPr>
          <w:rFonts w:ascii="Trebuchet MS" w:hAnsi="Trebuchet MS"/>
          <w:sz w:val="22"/>
          <w:szCs w:val="22"/>
        </w:rPr>
        <w:t>Acronimele din cuprinsul prezentelor Condiţii Specifice au următoarea semnificaţie:</w:t>
      </w:r>
    </w:p>
    <w:p w14:paraId="20B8F12E" w14:textId="2240F2A3" w:rsidR="000E4F3E" w:rsidRPr="00E3574A" w:rsidRDefault="000E4F3E" w:rsidP="000E4F3E">
      <w:pPr>
        <w:widowControl w:val="0"/>
        <w:rPr>
          <w:rFonts w:ascii="Trebuchet MS" w:hAnsi="Trebuchet MS"/>
          <w:sz w:val="22"/>
          <w:szCs w:val="22"/>
        </w:rPr>
      </w:pPr>
      <w:r w:rsidRPr="00E3574A">
        <w:rPr>
          <w:rFonts w:ascii="Trebuchet MS" w:hAnsi="Trebuchet MS"/>
          <w:sz w:val="22"/>
          <w:szCs w:val="22"/>
        </w:rPr>
        <w:t xml:space="preserve">CE    </w:t>
      </w:r>
      <w:r>
        <w:rPr>
          <w:rFonts w:ascii="Trebuchet MS" w:hAnsi="Trebuchet MS"/>
          <w:sz w:val="22"/>
          <w:szCs w:val="22"/>
        </w:rPr>
        <w:tab/>
      </w:r>
      <w:r w:rsidRPr="00E3574A">
        <w:rPr>
          <w:rFonts w:ascii="Trebuchet MS" w:hAnsi="Trebuchet MS"/>
          <w:sz w:val="22"/>
          <w:szCs w:val="22"/>
        </w:rPr>
        <w:t>Comisia Europeană</w:t>
      </w:r>
    </w:p>
    <w:p w14:paraId="26ADC62A"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AM      Autoritate de Management</w:t>
      </w:r>
    </w:p>
    <w:p w14:paraId="0CFBDC60" w14:textId="7064EEA5" w:rsidR="000E4F3E" w:rsidRDefault="000E4F3E" w:rsidP="00F740AC">
      <w:pPr>
        <w:widowControl w:val="0"/>
        <w:rPr>
          <w:rFonts w:ascii="Trebuchet MS" w:hAnsi="Trebuchet MS"/>
          <w:sz w:val="22"/>
          <w:szCs w:val="22"/>
        </w:rPr>
      </w:pPr>
      <w:r>
        <w:rPr>
          <w:rFonts w:ascii="Trebuchet MS" w:hAnsi="Trebuchet MS"/>
          <w:sz w:val="22"/>
          <w:szCs w:val="22"/>
        </w:rPr>
        <w:t>ADI</w:t>
      </w:r>
      <w:r>
        <w:rPr>
          <w:rFonts w:ascii="Trebuchet MS" w:hAnsi="Trebuchet MS"/>
          <w:sz w:val="22"/>
          <w:szCs w:val="22"/>
        </w:rPr>
        <w:tab/>
        <w:t>Asociația de Dezvoltare Intercomunitară</w:t>
      </w:r>
    </w:p>
    <w:p w14:paraId="28336505" w14:textId="61C6A60E"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 xml:space="preserve">CF     </w:t>
      </w:r>
      <w:r w:rsidR="000E4F3E">
        <w:rPr>
          <w:rFonts w:ascii="Trebuchet MS" w:hAnsi="Trebuchet MS"/>
          <w:sz w:val="22"/>
          <w:szCs w:val="22"/>
        </w:rPr>
        <w:tab/>
      </w:r>
      <w:r w:rsidRPr="00E3574A">
        <w:rPr>
          <w:rFonts w:ascii="Trebuchet MS" w:hAnsi="Trebuchet MS"/>
          <w:sz w:val="22"/>
          <w:szCs w:val="22"/>
        </w:rPr>
        <w:t>Contract de Finanţare</w:t>
      </w:r>
    </w:p>
    <w:p w14:paraId="56B73AC5" w14:textId="719FF848"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 xml:space="preserve">CG     </w:t>
      </w:r>
      <w:r w:rsidR="000E4F3E">
        <w:rPr>
          <w:rFonts w:ascii="Trebuchet MS" w:hAnsi="Trebuchet MS"/>
          <w:sz w:val="22"/>
          <w:szCs w:val="22"/>
        </w:rPr>
        <w:tab/>
      </w:r>
      <w:r w:rsidRPr="00E3574A">
        <w:rPr>
          <w:rFonts w:ascii="Trebuchet MS" w:hAnsi="Trebuchet MS"/>
          <w:sz w:val="22"/>
          <w:szCs w:val="22"/>
        </w:rPr>
        <w:t>Condiţii Generale</w:t>
      </w:r>
    </w:p>
    <w:p w14:paraId="4E567C1F" w14:textId="50871689" w:rsidR="00F740AC" w:rsidRPr="00E3574A" w:rsidRDefault="005B09D2" w:rsidP="00F740AC">
      <w:pPr>
        <w:widowControl w:val="0"/>
        <w:rPr>
          <w:rFonts w:ascii="Trebuchet MS" w:hAnsi="Trebuchet MS"/>
          <w:sz w:val="22"/>
          <w:szCs w:val="22"/>
        </w:rPr>
      </w:pPr>
      <w:r w:rsidRPr="00E3574A">
        <w:rPr>
          <w:rFonts w:ascii="Trebuchet MS" w:hAnsi="Trebuchet MS"/>
          <w:sz w:val="22"/>
          <w:szCs w:val="22"/>
        </w:rPr>
        <w:t xml:space="preserve">CS     </w:t>
      </w:r>
      <w:r w:rsidR="000E4F3E">
        <w:rPr>
          <w:rFonts w:ascii="Trebuchet MS" w:hAnsi="Trebuchet MS"/>
          <w:sz w:val="22"/>
          <w:szCs w:val="22"/>
        </w:rPr>
        <w:tab/>
      </w:r>
      <w:r w:rsidRPr="00E3574A">
        <w:rPr>
          <w:rFonts w:ascii="Trebuchet MS" w:hAnsi="Trebuchet MS"/>
          <w:sz w:val="22"/>
          <w:szCs w:val="22"/>
        </w:rPr>
        <w:t>Condiţii Specifice</w:t>
      </w:r>
    </w:p>
    <w:p w14:paraId="675A85E5" w14:textId="77777777"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GS</w:t>
      </w:r>
      <w:r w:rsidRPr="00E3574A">
        <w:rPr>
          <w:rFonts w:ascii="Trebuchet MS" w:hAnsi="Trebuchet MS"/>
          <w:sz w:val="22"/>
          <w:szCs w:val="22"/>
        </w:rPr>
        <w:tab/>
        <w:t>Ghidul Solicitantului</w:t>
      </w:r>
    </w:p>
    <w:p w14:paraId="16CF7FA1" w14:textId="43E562E0" w:rsidR="00F740AC" w:rsidRPr="00E3574A" w:rsidRDefault="00F740AC" w:rsidP="00F740AC">
      <w:pPr>
        <w:widowControl w:val="0"/>
        <w:rPr>
          <w:rFonts w:ascii="Trebuchet MS" w:hAnsi="Trebuchet MS"/>
          <w:sz w:val="22"/>
          <w:szCs w:val="22"/>
        </w:rPr>
      </w:pPr>
      <w:r w:rsidRPr="00E3574A">
        <w:rPr>
          <w:rFonts w:ascii="Trebuchet MS" w:hAnsi="Trebuchet MS"/>
          <w:sz w:val="22"/>
          <w:szCs w:val="22"/>
        </w:rPr>
        <w:t>P</w:t>
      </w:r>
      <w:r w:rsidR="000E4F3E">
        <w:rPr>
          <w:rFonts w:ascii="Trebuchet MS" w:hAnsi="Trebuchet MS"/>
          <w:sz w:val="22"/>
          <w:szCs w:val="22"/>
        </w:rPr>
        <w:t xml:space="preserve">DD </w:t>
      </w:r>
      <w:r w:rsidRPr="00E3574A">
        <w:rPr>
          <w:rFonts w:ascii="Trebuchet MS" w:hAnsi="Trebuchet MS"/>
          <w:sz w:val="22"/>
          <w:szCs w:val="22"/>
        </w:rPr>
        <w:t xml:space="preserve"> </w:t>
      </w:r>
      <w:r w:rsidR="000E4F3E">
        <w:rPr>
          <w:rFonts w:ascii="Trebuchet MS" w:hAnsi="Trebuchet MS"/>
          <w:sz w:val="22"/>
          <w:szCs w:val="22"/>
        </w:rPr>
        <w:tab/>
      </w:r>
      <w:r w:rsidRPr="00E3574A">
        <w:rPr>
          <w:rFonts w:ascii="Trebuchet MS" w:hAnsi="Trebuchet MS"/>
          <w:sz w:val="22"/>
          <w:szCs w:val="22"/>
        </w:rPr>
        <w:t xml:space="preserve">Programul </w:t>
      </w:r>
      <w:r w:rsidR="000E4F3E">
        <w:rPr>
          <w:rFonts w:ascii="Trebuchet MS" w:hAnsi="Trebuchet MS"/>
          <w:sz w:val="22"/>
          <w:szCs w:val="22"/>
        </w:rPr>
        <w:t>Dezvoltare Durabila</w:t>
      </w:r>
      <w:r w:rsidRPr="00E3574A">
        <w:rPr>
          <w:rFonts w:ascii="Trebuchet MS" w:hAnsi="Trebuchet MS"/>
          <w:sz w:val="22"/>
          <w:szCs w:val="22"/>
        </w:rPr>
        <w:t xml:space="preserve"> 20</w:t>
      </w:r>
      <w:r w:rsidR="000E4F3E">
        <w:rPr>
          <w:rFonts w:ascii="Trebuchet MS" w:hAnsi="Trebuchet MS"/>
          <w:sz w:val="22"/>
          <w:szCs w:val="22"/>
        </w:rPr>
        <w:t>21</w:t>
      </w:r>
      <w:r w:rsidRPr="00E3574A">
        <w:rPr>
          <w:rFonts w:ascii="Trebuchet MS" w:hAnsi="Trebuchet MS"/>
          <w:sz w:val="22"/>
          <w:szCs w:val="22"/>
        </w:rPr>
        <w:t>-202</w:t>
      </w:r>
      <w:r w:rsidR="000E4F3E">
        <w:rPr>
          <w:rFonts w:ascii="Trebuchet MS" w:hAnsi="Trebuchet MS"/>
          <w:sz w:val="22"/>
          <w:szCs w:val="22"/>
        </w:rPr>
        <w:t>7</w:t>
      </w:r>
    </w:p>
    <w:p w14:paraId="2871E82D" w14:textId="520F0F07" w:rsidR="007D6816" w:rsidRPr="00E3574A" w:rsidRDefault="007D6816" w:rsidP="007D6816">
      <w:pPr>
        <w:widowControl w:val="0"/>
        <w:rPr>
          <w:rFonts w:ascii="Trebuchet MS" w:hAnsi="Trebuchet MS"/>
          <w:sz w:val="22"/>
          <w:szCs w:val="22"/>
        </w:rPr>
      </w:pPr>
      <w:r w:rsidRPr="00E3574A">
        <w:rPr>
          <w:rFonts w:ascii="Trebuchet MS" w:hAnsi="Trebuchet MS"/>
          <w:sz w:val="22"/>
          <w:szCs w:val="22"/>
        </w:rPr>
        <w:t xml:space="preserve">UIP     </w:t>
      </w:r>
      <w:r w:rsidR="000E4F3E">
        <w:rPr>
          <w:rFonts w:ascii="Trebuchet MS" w:hAnsi="Trebuchet MS"/>
          <w:sz w:val="22"/>
          <w:szCs w:val="22"/>
        </w:rPr>
        <w:tab/>
      </w:r>
      <w:r w:rsidRPr="00E3574A">
        <w:rPr>
          <w:rFonts w:ascii="Trebuchet MS" w:hAnsi="Trebuchet MS"/>
          <w:sz w:val="22"/>
          <w:szCs w:val="22"/>
        </w:rPr>
        <w:t xml:space="preserve">Unitatea de </w:t>
      </w:r>
      <w:r w:rsidR="000E4F3E">
        <w:rPr>
          <w:rFonts w:ascii="Trebuchet MS" w:hAnsi="Trebuchet MS"/>
          <w:sz w:val="22"/>
          <w:szCs w:val="22"/>
        </w:rPr>
        <w:t>I</w:t>
      </w:r>
      <w:r w:rsidRPr="00E3574A">
        <w:rPr>
          <w:rFonts w:ascii="Trebuchet MS" w:hAnsi="Trebuchet MS"/>
          <w:sz w:val="22"/>
          <w:szCs w:val="22"/>
        </w:rPr>
        <w:t xml:space="preserve">mplementare a </w:t>
      </w:r>
      <w:r w:rsidR="000E4F3E">
        <w:rPr>
          <w:rFonts w:ascii="Trebuchet MS" w:hAnsi="Trebuchet MS"/>
          <w:sz w:val="22"/>
          <w:szCs w:val="22"/>
        </w:rPr>
        <w:t>P</w:t>
      </w:r>
      <w:r w:rsidRPr="00E3574A">
        <w:rPr>
          <w:rFonts w:ascii="Trebuchet MS" w:hAnsi="Trebuchet MS"/>
          <w:sz w:val="22"/>
          <w:szCs w:val="22"/>
        </w:rPr>
        <w:t>roiectului</w:t>
      </w:r>
    </w:p>
    <w:p w14:paraId="287C5CCD" w14:textId="3F8A6FBC" w:rsidR="000E4F3E" w:rsidRPr="00E3574A" w:rsidRDefault="000E4F3E" w:rsidP="000E4F3E">
      <w:pPr>
        <w:widowControl w:val="0"/>
        <w:rPr>
          <w:rFonts w:ascii="Trebuchet MS" w:hAnsi="Trebuchet MS"/>
          <w:sz w:val="22"/>
          <w:szCs w:val="22"/>
        </w:rPr>
      </w:pPr>
      <w:r w:rsidRPr="00E3574A">
        <w:rPr>
          <w:rFonts w:ascii="Trebuchet MS" w:hAnsi="Trebuchet MS"/>
          <w:sz w:val="22"/>
          <w:szCs w:val="22"/>
        </w:rPr>
        <w:t xml:space="preserve">FC     </w:t>
      </w:r>
      <w:r>
        <w:rPr>
          <w:rFonts w:ascii="Trebuchet MS" w:hAnsi="Trebuchet MS"/>
          <w:sz w:val="22"/>
          <w:szCs w:val="22"/>
        </w:rPr>
        <w:tab/>
      </w:r>
      <w:r w:rsidRPr="00E3574A">
        <w:rPr>
          <w:rFonts w:ascii="Trebuchet MS" w:hAnsi="Trebuchet MS"/>
          <w:sz w:val="22"/>
          <w:szCs w:val="22"/>
        </w:rPr>
        <w:t>Fondul de Coeziune</w:t>
      </w:r>
    </w:p>
    <w:p w14:paraId="34E4C60A" w14:textId="785EE6EF" w:rsidR="007D6816" w:rsidRPr="00E3574A" w:rsidRDefault="007D6816" w:rsidP="007D6816">
      <w:pPr>
        <w:widowControl w:val="0"/>
        <w:rPr>
          <w:rFonts w:ascii="Trebuchet MS" w:hAnsi="Trebuchet MS"/>
          <w:sz w:val="22"/>
          <w:szCs w:val="22"/>
        </w:rPr>
      </w:pPr>
      <w:r w:rsidRPr="00E3574A">
        <w:rPr>
          <w:rFonts w:ascii="Trebuchet MS" w:hAnsi="Trebuchet MS"/>
          <w:sz w:val="22"/>
          <w:szCs w:val="22"/>
        </w:rPr>
        <w:t xml:space="preserve">FEDR </w:t>
      </w:r>
      <w:r w:rsidR="000E4F3E">
        <w:rPr>
          <w:rFonts w:ascii="Trebuchet MS" w:hAnsi="Trebuchet MS"/>
          <w:sz w:val="22"/>
          <w:szCs w:val="22"/>
        </w:rPr>
        <w:tab/>
      </w:r>
      <w:r w:rsidRPr="00E3574A">
        <w:rPr>
          <w:rFonts w:ascii="Trebuchet MS" w:hAnsi="Trebuchet MS"/>
          <w:sz w:val="22"/>
          <w:szCs w:val="22"/>
        </w:rPr>
        <w:t>Fondul European de Dezvoltare Regională</w:t>
      </w:r>
    </w:p>
    <w:p w14:paraId="34DDA6B9" w14:textId="68B88EEC" w:rsidR="007D6816" w:rsidRDefault="007D6816" w:rsidP="007D6816">
      <w:pPr>
        <w:widowControl w:val="0"/>
        <w:rPr>
          <w:rFonts w:ascii="Trebuchet MS" w:hAnsi="Trebuchet MS"/>
          <w:sz w:val="22"/>
          <w:szCs w:val="22"/>
        </w:rPr>
      </w:pPr>
      <w:r w:rsidRPr="00E3574A">
        <w:rPr>
          <w:rFonts w:ascii="Trebuchet MS" w:hAnsi="Trebuchet MS"/>
          <w:sz w:val="22"/>
          <w:szCs w:val="22"/>
        </w:rPr>
        <w:t xml:space="preserve">FSE  </w:t>
      </w:r>
      <w:r w:rsidR="000E4F3E">
        <w:rPr>
          <w:rFonts w:ascii="Trebuchet MS" w:hAnsi="Trebuchet MS"/>
          <w:sz w:val="22"/>
          <w:szCs w:val="22"/>
        </w:rPr>
        <w:tab/>
      </w:r>
      <w:r w:rsidRPr="00E3574A">
        <w:rPr>
          <w:rFonts w:ascii="Trebuchet MS" w:hAnsi="Trebuchet MS"/>
          <w:sz w:val="22"/>
          <w:szCs w:val="22"/>
        </w:rPr>
        <w:t>Fondul Social European</w:t>
      </w:r>
    </w:p>
    <w:p w14:paraId="22E22F74" w14:textId="32B923F5" w:rsidR="00FD43FC" w:rsidRPr="00E3574A" w:rsidRDefault="00FD43FC" w:rsidP="007D6816">
      <w:pPr>
        <w:widowControl w:val="0"/>
        <w:rPr>
          <w:rFonts w:ascii="Trebuchet MS" w:hAnsi="Trebuchet MS"/>
          <w:sz w:val="22"/>
          <w:szCs w:val="22"/>
        </w:rPr>
      </w:pPr>
      <w:r>
        <w:rPr>
          <w:rFonts w:ascii="Trebuchet MS" w:hAnsi="Trebuchet MS"/>
          <w:sz w:val="22"/>
          <w:szCs w:val="22"/>
        </w:rPr>
        <w:t>NFG     Non Funding Gap</w:t>
      </w:r>
    </w:p>
    <w:p w14:paraId="3DC82AF1" w14:textId="77777777" w:rsidR="00F740AC" w:rsidRPr="00E3574A" w:rsidRDefault="00F740AC" w:rsidP="00F740AC">
      <w:pPr>
        <w:rPr>
          <w:rFonts w:ascii="Trebuchet MS" w:hAnsi="Trebuchet MS"/>
          <w:sz w:val="22"/>
          <w:szCs w:val="22"/>
        </w:rPr>
      </w:pPr>
      <w:bookmarkStart w:id="3" w:name="_Toc88562556"/>
    </w:p>
    <w:p w14:paraId="432433EC" w14:textId="77777777" w:rsidR="00F740AC" w:rsidRPr="00E3574A" w:rsidRDefault="00F740AC" w:rsidP="00F740AC">
      <w:pPr>
        <w:pStyle w:val="Heading2"/>
        <w:keepNext w:val="0"/>
        <w:widowControl w:val="0"/>
        <w:rPr>
          <w:rFonts w:ascii="Trebuchet MS" w:hAnsi="Trebuchet MS"/>
          <w:i/>
          <w:iCs/>
          <w:sz w:val="22"/>
          <w:szCs w:val="22"/>
          <w:lang w:val="ro-RO"/>
        </w:rPr>
      </w:pPr>
      <w:r w:rsidRPr="00E3574A">
        <w:rPr>
          <w:rFonts w:ascii="Trebuchet MS" w:hAnsi="Trebuchet MS"/>
          <w:i/>
          <w:iCs/>
          <w:sz w:val="22"/>
          <w:szCs w:val="22"/>
          <w:lang w:val="ro-RO"/>
        </w:rPr>
        <w:t xml:space="preserve">Articolul 1 – </w:t>
      </w:r>
      <w:bookmarkEnd w:id="3"/>
      <w:r w:rsidRPr="00E3574A">
        <w:rPr>
          <w:rFonts w:ascii="Trebuchet MS" w:hAnsi="Trebuchet MS"/>
          <w:i/>
          <w:iCs/>
          <w:sz w:val="22"/>
          <w:szCs w:val="22"/>
          <w:lang w:val="ro-RO"/>
        </w:rPr>
        <w:t>Drepturi şi obligaţii suplimentare ale părţilor</w:t>
      </w:r>
    </w:p>
    <w:p w14:paraId="1F2C3E60" w14:textId="77777777" w:rsidR="00F740AC" w:rsidRPr="00E3574A" w:rsidRDefault="00F740AC" w:rsidP="006F7EEC">
      <w:pPr>
        <w:numPr>
          <w:ilvl w:val="0"/>
          <w:numId w:val="28"/>
        </w:numPr>
        <w:autoSpaceDE w:val="0"/>
        <w:autoSpaceDN w:val="0"/>
        <w:adjustRightInd w:val="0"/>
        <w:jc w:val="both"/>
        <w:rPr>
          <w:rFonts w:ascii="Trebuchet MS" w:hAnsi="Trebuchet MS"/>
          <w:sz w:val="22"/>
          <w:szCs w:val="22"/>
        </w:rPr>
      </w:pPr>
      <w:r w:rsidRPr="00E3574A">
        <w:rPr>
          <w:rFonts w:ascii="Trebuchet MS" w:hAnsi="Trebuchet MS"/>
          <w:sz w:val="22"/>
          <w:szCs w:val="22"/>
        </w:rPr>
        <w:t>Beneficiarul, împreună cu ADI şi autorităţile locale, se obligă să respecte regulile “in-house” care au stat la baza atribuirii directe a  contractului de delegare a gestiunii serviciului de alimentare cu apă şi de canalizare.</w:t>
      </w:r>
    </w:p>
    <w:p w14:paraId="7F619BBF" w14:textId="44EA3F26" w:rsidR="00F740AC" w:rsidRPr="00E3574A" w:rsidRDefault="00F740AC" w:rsidP="006F7EEC">
      <w:pPr>
        <w:numPr>
          <w:ilvl w:val="0"/>
          <w:numId w:val="28"/>
        </w:numPr>
        <w:tabs>
          <w:tab w:val="left" w:pos="360"/>
        </w:tabs>
        <w:autoSpaceDE w:val="0"/>
        <w:autoSpaceDN w:val="0"/>
        <w:adjustRightInd w:val="0"/>
        <w:jc w:val="both"/>
        <w:rPr>
          <w:rFonts w:ascii="Trebuchet MS" w:hAnsi="Trebuchet MS"/>
          <w:sz w:val="22"/>
          <w:szCs w:val="22"/>
        </w:rPr>
      </w:pPr>
      <w:r w:rsidRPr="00E3574A">
        <w:rPr>
          <w:rFonts w:ascii="Trebuchet MS" w:hAnsi="Trebuchet MS"/>
          <w:sz w:val="22"/>
          <w:szCs w:val="22"/>
        </w:rPr>
        <w:t xml:space="preserve">Beneficiarul este obligat să notifice AM în scris şi fără întârziere, cu privire la orice modificare apărută în legătură cu datele sale de identificare sau ale reprezentanţilor săi, precum şi orice informaţie ce poate fi relevantă în relaţia sa cu </w:t>
      </w:r>
      <w:r w:rsidR="000E4F3E">
        <w:rPr>
          <w:rFonts w:ascii="Trebuchet MS" w:hAnsi="Trebuchet MS"/>
          <w:sz w:val="22"/>
          <w:szCs w:val="22"/>
        </w:rPr>
        <w:t>AM</w:t>
      </w:r>
      <w:r w:rsidRPr="00E3574A">
        <w:rPr>
          <w:rFonts w:ascii="Trebuchet MS" w:hAnsi="Trebuchet MS"/>
          <w:sz w:val="22"/>
          <w:szCs w:val="22"/>
        </w:rPr>
        <w:t xml:space="preserve">, orice astfel de modificare/informaţie fiind opozabilă </w:t>
      </w:r>
      <w:r w:rsidR="000E4F3E">
        <w:rPr>
          <w:rFonts w:ascii="Trebuchet MS" w:hAnsi="Trebuchet MS"/>
          <w:sz w:val="22"/>
          <w:szCs w:val="22"/>
        </w:rPr>
        <w:t>AM</w:t>
      </w:r>
      <w:r w:rsidRPr="00E3574A">
        <w:rPr>
          <w:rFonts w:ascii="Trebuchet MS" w:hAnsi="Trebuchet MS"/>
          <w:sz w:val="22"/>
          <w:szCs w:val="22"/>
        </w:rPr>
        <w:t xml:space="preserve"> doar de la data primirii notificării de către </w:t>
      </w:r>
      <w:r w:rsidR="000E4F3E">
        <w:rPr>
          <w:rFonts w:ascii="Trebuchet MS" w:hAnsi="Trebuchet MS"/>
          <w:sz w:val="22"/>
          <w:szCs w:val="22"/>
        </w:rPr>
        <w:t>AM</w:t>
      </w:r>
      <w:r w:rsidRPr="00E3574A">
        <w:rPr>
          <w:rFonts w:ascii="Trebuchet MS" w:hAnsi="Trebuchet MS"/>
          <w:sz w:val="22"/>
          <w:szCs w:val="22"/>
        </w:rPr>
        <w:t xml:space="preserve">. Aceste informaţii se pot referi, dar fără a se limita la, orice </w:t>
      </w:r>
      <w:r w:rsidR="004C7618" w:rsidRPr="00E3574A">
        <w:rPr>
          <w:rFonts w:ascii="Trebuchet MS" w:hAnsi="Trebuchet MS"/>
          <w:sz w:val="22"/>
          <w:szCs w:val="22"/>
        </w:rPr>
        <w:t>împrejurare</w:t>
      </w:r>
      <w:r w:rsidRPr="00E3574A">
        <w:rPr>
          <w:rFonts w:ascii="Trebuchet MS" w:hAnsi="Trebuchet MS"/>
          <w:sz w:val="22"/>
          <w:szCs w:val="22"/>
        </w:rPr>
        <w:t xml:space="preserve"> de natură economică sau juridică, act sau fapt care ar modifica starea de drept sau de fapt existenţa la momentul încheierii CF, (după caz) orice propunere de modificare a Actului Constitutiv, a Statutului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5EA0FB66" w14:textId="388E7D36" w:rsidR="00F740AC" w:rsidRPr="00E3574A" w:rsidRDefault="00757FA7" w:rsidP="006F7EEC">
      <w:pPr>
        <w:numPr>
          <w:ilvl w:val="0"/>
          <w:numId w:val="28"/>
        </w:numPr>
        <w:autoSpaceDE w:val="0"/>
        <w:autoSpaceDN w:val="0"/>
        <w:adjustRightInd w:val="0"/>
        <w:jc w:val="both"/>
        <w:rPr>
          <w:rFonts w:ascii="Trebuchet MS" w:hAnsi="Trebuchet MS"/>
          <w:sz w:val="22"/>
          <w:szCs w:val="22"/>
        </w:rPr>
      </w:pPr>
      <w:r w:rsidRPr="00E3574A">
        <w:rPr>
          <w:rFonts w:ascii="Trebuchet MS" w:hAnsi="Trebuchet MS"/>
          <w:sz w:val="22"/>
          <w:szCs w:val="22"/>
        </w:rPr>
        <w:t>În cazul î</w:t>
      </w:r>
      <w:r w:rsidR="00F740AC" w:rsidRPr="00E3574A">
        <w:rPr>
          <w:rFonts w:ascii="Trebuchet MS" w:hAnsi="Trebuchet MS"/>
          <w:sz w:val="22"/>
          <w:szCs w:val="22"/>
        </w:rPr>
        <w:t xml:space="preserve">n care </w:t>
      </w:r>
      <w:r w:rsidR="000E4F3E">
        <w:rPr>
          <w:rFonts w:ascii="Trebuchet MS" w:hAnsi="Trebuchet MS"/>
          <w:sz w:val="22"/>
          <w:szCs w:val="22"/>
        </w:rPr>
        <w:t>AM</w:t>
      </w:r>
      <w:r w:rsidR="00F740AC" w:rsidRPr="00E3574A">
        <w:rPr>
          <w:rFonts w:ascii="Trebuchet MS" w:hAnsi="Trebuchet MS"/>
          <w:sz w:val="22"/>
          <w:szCs w:val="22"/>
        </w:rPr>
        <w:t xml:space="preserve"> ia cuno</w:t>
      </w:r>
      <w:r w:rsidRPr="00E3574A">
        <w:rPr>
          <w:rFonts w:ascii="Trebuchet MS" w:hAnsi="Trebuchet MS"/>
          <w:sz w:val="22"/>
          <w:szCs w:val="22"/>
        </w:rPr>
        <w:t>ștință</w:t>
      </w:r>
      <w:r w:rsidR="00F740AC" w:rsidRPr="00E3574A">
        <w:rPr>
          <w:rFonts w:ascii="Trebuchet MS" w:hAnsi="Trebuchet MS"/>
          <w:sz w:val="22"/>
          <w:szCs w:val="22"/>
        </w:rPr>
        <w:t xml:space="preserve"> în orice mod despre apariţia unor diverge</w:t>
      </w:r>
      <w:r w:rsidRPr="00E3574A">
        <w:rPr>
          <w:rFonts w:ascii="Trebuchet MS" w:hAnsi="Trebuchet MS"/>
          <w:sz w:val="22"/>
          <w:szCs w:val="22"/>
        </w:rPr>
        <w:t>nţe între asociaţii/acţionarii/</w:t>
      </w:r>
      <w:r w:rsidR="00F740AC" w:rsidRPr="00E3574A">
        <w:rPr>
          <w:rFonts w:ascii="Trebuchet MS" w:hAnsi="Trebuchet MS"/>
          <w:sz w:val="22"/>
          <w:szCs w:val="22"/>
        </w:rPr>
        <w:t xml:space="preserve">reprezentanţii legali ai Beneficiarului, urmare cărora, fără a se limita la acestea, se restrânge mandatul reprezentanţilor legali sau </w:t>
      </w:r>
      <w:r w:rsidRPr="00E3574A">
        <w:rPr>
          <w:rFonts w:ascii="Trebuchet MS" w:hAnsi="Trebuchet MS"/>
          <w:sz w:val="22"/>
          <w:szCs w:val="22"/>
        </w:rPr>
        <w:t>mandatul acestora este revocat ș</w:t>
      </w:r>
      <w:r w:rsidR="00F740AC" w:rsidRPr="00E3574A">
        <w:rPr>
          <w:rFonts w:ascii="Trebuchet MS" w:hAnsi="Trebuchet MS"/>
          <w:sz w:val="22"/>
          <w:szCs w:val="22"/>
        </w:rPr>
        <w:t>i sunt de</w:t>
      </w:r>
      <w:r w:rsidRPr="00E3574A">
        <w:rPr>
          <w:rFonts w:ascii="Trebuchet MS" w:hAnsi="Trebuchet MS"/>
          <w:sz w:val="22"/>
          <w:szCs w:val="22"/>
        </w:rPr>
        <w:t>semnaț</w:t>
      </w:r>
      <w:r w:rsidR="00F740AC" w:rsidRPr="00E3574A">
        <w:rPr>
          <w:rFonts w:ascii="Trebuchet MS" w:hAnsi="Trebuchet MS"/>
          <w:sz w:val="22"/>
          <w:szCs w:val="22"/>
        </w:rPr>
        <w:t>i</w:t>
      </w:r>
      <w:r w:rsidRPr="00E3574A">
        <w:rPr>
          <w:rFonts w:ascii="Trebuchet MS" w:hAnsi="Trebuchet MS"/>
          <w:sz w:val="22"/>
          <w:szCs w:val="22"/>
        </w:rPr>
        <w:t xml:space="preserve"> noi reprezentanţi, fără</w:t>
      </w:r>
      <w:r w:rsidR="00F740AC" w:rsidRPr="00E3574A">
        <w:rPr>
          <w:rFonts w:ascii="Trebuchet MS" w:hAnsi="Trebuchet MS"/>
          <w:sz w:val="22"/>
          <w:szCs w:val="22"/>
        </w:rPr>
        <w:t xml:space="preserve"> respectarea condiţiilor legale, sau se modifică întinderea dreptului de reprezentare, </w:t>
      </w:r>
      <w:r w:rsidR="000E4F3E">
        <w:rPr>
          <w:rFonts w:ascii="Trebuchet MS" w:hAnsi="Trebuchet MS"/>
          <w:sz w:val="22"/>
          <w:szCs w:val="22"/>
        </w:rPr>
        <w:t>AM</w:t>
      </w:r>
      <w:r w:rsidR="00F740AC" w:rsidRPr="00E3574A">
        <w:rPr>
          <w:rFonts w:ascii="Trebuchet MS" w:hAnsi="Trebuchet MS"/>
          <w:sz w:val="22"/>
          <w:szCs w:val="22"/>
        </w:rPr>
        <w:t xml:space="preserve"> are </w:t>
      </w:r>
      <w:r w:rsidR="00F740AC" w:rsidRPr="00E3574A">
        <w:rPr>
          <w:rFonts w:ascii="Trebuchet MS" w:hAnsi="Trebuchet MS"/>
          <w:bCs/>
          <w:sz w:val="22"/>
          <w:szCs w:val="22"/>
        </w:rPr>
        <w:t>dreptul</w:t>
      </w:r>
      <w:r w:rsidR="004C7618" w:rsidRPr="00E3574A">
        <w:rPr>
          <w:rFonts w:ascii="Trebuchet MS" w:hAnsi="Trebuchet MS"/>
          <w:bCs/>
          <w:sz w:val="22"/>
          <w:szCs w:val="22"/>
        </w:rPr>
        <w:t>,</w:t>
      </w:r>
      <w:r w:rsidR="00F740AC" w:rsidRPr="00E3574A">
        <w:rPr>
          <w:rFonts w:ascii="Trebuchet MS" w:hAnsi="Trebuchet MS"/>
          <w:bCs/>
          <w:sz w:val="22"/>
          <w:szCs w:val="22"/>
        </w:rPr>
        <w:t xml:space="preserve"> </w:t>
      </w:r>
      <w:r w:rsidR="00FC17C8" w:rsidRPr="00E3574A">
        <w:rPr>
          <w:rFonts w:ascii="Trebuchet MS" w:hAnsi="Trebuchet MS"/>
          <w:sz w:val="22"/>
          <w:szCs w:val="22"/>
        </w:rPr>
        <w:t>după</w:t>
      </w:r>
      <w:r w:rsidR="00F740AC" w:rsidRPr="00E3574A">
        <w:rPr>
          <w:rFonts w:ascii="Trebuchet MS" w:hAnsi="Trebuchet MS"/>
          <w:sz w:val="22"/>
          <w:szCs w:val="22"/>
        </w:rPr>
        <w:t xml:space="preserve"> caz, </w:t>
      </w:r>
      <w:r w:rsidR="00F740AC" w:rsidRPr="00E3574A">
        <w:rPr>
          <w:rFonts w:ascii="Trebuchet MS" w:hAnsi="Trebuchet MS"/>
          <w:bCs/>
          <w:sz w:val="22"/>
          <w:szCs w:val="22"/>
        </w:rPr>
        <w:t xml:space="preserve">să suspende </w:t>
      </w:r>
      <w:r w:rsidR="00F740AC" w:rsidRPr="00E3574A">
        <w:rPr>
          <w:rFonts w:ascii="Trebuchet MS" w:hAnsi="Trebuchet MS"/>
          <w:sz w:val="22"/>
          <w:szCs w:val="22"/>
        </w:rPr>
        <w:t>total/parţial plăţile până la data când problemele constatate sunt remediate, în baza unor acte în formă şi substanţă satis</w:t>
      </w:r>
      <w:r w:rsidR="00FC17C8" w:rsidRPr="00E3574A">
        <w:rPr>
          <w:rFonts w:ascii="Trebuchet MS" w:hAnsi="Trebuchet MS"/>
          <w:sz w:val="22"/>
          <w:szCs w:val="22"/>
        </w:rPr>
        <w:t>făcă</w:t>
      </w:r>
      <w:r w:rsidR="00F740AC" w:rsidRPr="00E3574A">
        <w:rPr>
          <w:rFonts w:ascii="Trebuchet MS" w:hAnsi="Trebuchet MS"/>
          <w:sz w:val="22"/>
          <w:szCs w:val="22"/>
        </w:rPr>
        <w:t xml:space="preserve">toare pentru </w:t>
      </w:r>
      <w:r w:rsidR="000E4F3E">
        <w:rPr>
          <w:rFonts w:ascii="Trebuchet MS" w:hAnsi="Trebuchet MS"/>
          <w:sz w:val="22"/>
          <w:szCs w:val="22"/>
        </w:rPr>
        <w:t>AM</w:t>
      </w:r>
      <w:r w:rsidR="00F740AC" w:rsidRPr="00E3574A">
        <w:rPr>
          <w:rFonts w:ascii="Trebuchet MS" w:hAnsi="Trebuchet MS"/>
          <w:sz w:val="22"/>
          <w:szCs w:val="22"/>
        </w:rPr>
        <w:t xml:space="preserve">. Beneficiarul </w:t>
      </w:r>
      <w:r w:rsidR="00FC17C8" w:rsidRPr="00E3574A">
        <w:rPr>
          <w:rFonts w:ascii="Trebuchet MS" w:hAnsi="Trebuchet MS"/>
          <w:bCs/>
          <w:sz w:val="22"/>
          <w:szCs w:val="22"/>
        </w:rPr>
        <w:t xml:space="preserve">exonerează </w:t>
      </w:r>
      <w:r w:rsidR="000E4F3E">
        <w:rPr>
          <w:rFonts w:ascii="Trebuchet MS" w:hAnsi="Trebuchet MS"/>
          <w:bCs/>
          <w:sz w:val="22"/>
          <w:szCs w:val="22"/>
        </w:rPr>
        <w:t>AM</w:t>
      </w:r>
      <w:r w:rsidR="00FC17C8" w:rsidRPr="00E3574A">
        <w:rPr>
          <w:rFonts w:ascii="Trebuchet MS" w:hAnsi="Trebuchet MS"/>
          <w:bCs/>
          <w:sz w:val="22"/>
          <w:szCs w:val="22"/>
        </w:rPr>
        <w:t xml:space="preserve"> de orice ră</w:t>
      </w:r>
      <w:r w:rsidR="00F740AC" w:rsidRPr="00E3574A">
        <w:rPr>
          <w:rFonts w:ascii="Trebuchet MS" w:hAnsi="Trebuchet MS"/>
          <w:bCs/>
          <w:sz w:val="22"/>
          <w:szCs w:val="22"/>
        </w:rPr>
        <w:t>spundere pentru eventualele pierderi suferite de acesta</w:t>
      </w:r>
      <w:r w:rsidR="00F740AC" w:rsidRPr="00E3574A">
        <w:rPr>
          <w:rFonts w:ascii="Trebuchet MS" w:hAnsi="Trebuchet MS"/>
          <w:sz w:val="22"/>
          <w:szCs w:val="22"/>
        </w:rPr>
        <w:t>, ca urmare a apariţiei situaţiei descrise la acest articol.</w:t>
      </w:r>
    </w:p>
    <w:p w14:paraId="60D97290" w14:textId="77777777" w:rsidR="00F740AC" w:rsidRPr="00E3574A" w:rsidRDefault="00F740AC" w:rsidP="006F7EEC">
      <w:pPr>
        <w:numPr>
          <w:ilvl w:val="0"/>
          <w:numId w:val="28"/>
        </w:numPr>
        <w:jc w:val="both"/>
        <w:rPr>
          <w:rFonts w:ascii="Trebuchet MS" w:hAnsi="Trebuchet MS"/>
          <w:sz w:val="22"/>
          <w:szCs w:val="22"/>
        </w:rPr>
      </w:pPr>
      <w:r w:rsidRPr="00E3574A">
        <w:rPr>
          <w:rFonts w:ascii="Trebuchet MS" w:hAnsi="Trebuchet MS"/>
          <w:sz w:val="22"/>
          <w:szCs w:val="22"/>
        </w:rPr>
        <w:t>Beneficiarul, împreună cu ADI şi autorităţile locale, se obligă să respecte regula conform căreia acţionariatul Beneficiarului este format exclusiv din membri ai Asociaţiei de Dezvoltare Intercomunitară existente, precum şi regula ,,controlului similar” celui exercitat asupra structurilor proprii ale asociaţilor/acţionarilor.</w:t>
      </w:r>
    </w:p>
    <w:p w14:paraId="110CD77B" w14:textId="6AB76B87" w:rsidR="00F740AC" w:rsidRPr="00E3574A" w:rsidRDefault="00F740AC" w:rsidP="006F7EEC">
      <w:pPr>
        <w:numPr>
          <w:ilvl w:val="0"/>
          <w:numId w:val="28"/>
        </w:numPr>
        <w:autoSpaceDE w:val="0"/>
        <w:autoSpaceDN w:val="0"/>
        <w:adjustRightInd w:val="0"/>
        <w:jc w:val="both"/>
        <w:rPr>
          <w:rFonts w:ascii="Trebuchet MS" w:hAnsi="Trebuchet MS"/>
          <w:sz w:val="22"/>
          <w:szCs w:val="22"/>
        </w:rPr>
      </w:pPr>
      <w:r w:rsidRPr="00E3574A">
        <w:rPr>
          <w:rFonts w:ascii="Trebuchet MS" w:hAnsi="Trebuchet MS"/>
          <w:sz w:val="22"/>
          <w:szCs w:val="22"/>
        </w:rPr>
        <w:t xml:space="preserve">În aplicarea prevederilor alin. (4), Beneficiarul, împreună cu ADI şi autorităţile locale, se obligă să nu facă, fără acordul prealabil expres, în scris, al </w:t>
      </w:r>
      <w:r w:rsidR="000E4F3E">
        <w:rPr>
          <w:rFonts w:ascii="Trebuchet MS" w:hAnsi="Trebuchet MS"/>
          <w:sz w:val="22"/>
          <w:szCs w:val="22"/>
        </w:rPr>
        <w:t>AM</w:t>
      </w:r>
      <w:r w:rsidRPr="00E3574A">
        <w:rPr>
          <w:rFonts w:ascii="Trebuchet MS" w:hAnsi="Trebuchet MS"/>
          <w:sz w:val="22"/>
          <w:szCs w:val="22"/>
        </w:rPr>
        <w:t>, nici o schimbare privind titularii dreptului de proprietate deplin, cu toate atributele s</w:t>
      </w:r>
      <w:r w:rsidR="00757FA7" w:rsidRPr="00E3574A">
        <w:rPr>
          <w:rFonts w:ascii="Trebuchet MS" w:hAnsi="Trebuchet MS"/>
          <w:sz w:val="22"/>
          <w:szCs w:val="22"/>
        </w:rPr>
        <w:t>ale, asupra părţilor sociale/acțiunilor ce formează</w:t>
      </w:r>
      <w:r w:rsidRPr="00E3574A">
        <w:rPr>
          <w:rFonts w:ascii="Trebuchet MS" w:hAnsi="Trebuchet MS"/>
          <w:sz w:val="22"/>
          <w:szCs w:val="22"/>
        </w:rPr>
        <w:t xml:space="preserve"> capitalul social al Beneficiarului</w:t>
      </w:r>
      <w:r w:rsidR="00757FA7" w:rsidRPr="00E3574A">
        <w:rPr>
          <w:rFonts w:ascii="Trebuchet MS" w:hAnsi="Trebuchet MS"/>
          <w:sz w:val="22"/>
          <w:szCs w:val="22"/>
        </w:rPr>
        <w:t>, ori o altă schimbare de natură să</w:t>
      </w:r>
      <w:r w:rsidRPr="00E3574A">
        <w:rPr>
          <w:rFonts w:ascii="Trebuchet MS" w:hAnsi="Trebuchet MS"/>
          <w:sz w:val="22"/>
          <w:szCs w:val="22"/>
        </w:rPr>
        <w:t xml:space="preserve"> afecteze controlul direct sau indirect al </w:t>
      </w:r>
      <w:r w:rsidR="00B4361E" w:rsidRPr="00E3574A">
        <w:rPr>
          <w:rFonts w:ascii="Trebuchet MS" w:hAnsi="Trebuchet MS"/>
          <w:sz w:val="22"/>
          <w:szCs w:val="22"/>
        </w:rPr>
        <w:t>asociaților</w:t>
      </w:r>
      <w:r w:rsidRPr="00E3574A">
        <w:rPr>
          <w:rFonts w:ascii="Trebuchet MS" w:hAnsi="Trebuchet MS"/>
          <w:sz w:val="22"/>
          <w:szCs w:val="22"/>
        </w:rPr>
        <w:t xml:space="preserve">/acţionarilor existenţi la </w:t>
      </w:r>
      <w:r w:rsidRPr="00E3574A">
        <w:rPr>
          <w:rFonts w:ascii="Trebuchet MS" w:hAnsi="Trebuchet MS"/>
          <w:sz w:val="22"/>
          <w:szCs w:val="22"/>
        </w:rPr>
        <w:lastRenderedPageBreak/>
        <w:t>data semnării prezentului CF asupra capitalului social al Beneficiarului, indiferent dacă prin deţinerea drepturilor de vot, prin contract sau altfel.</w:t>
      </w:r>
    </w:p>
    <w:p w14:paraId="34B34301" w14:textId="4A10EDDA" w:rsidR="00F740AC" w:rsidRPr="00E3574A" w:rsidRDefault="001A1F56" w:rsidP="001A1F56">
      <w:pPr>
        <w:numPr>
          <w:ilvl w:val="0"/>
          <w:numId w:val="28"/>
        </w:numPr>
        <w:autoSpaceDE w:val="0"/>
        <w:autoSpaceDN w:val="0"/>
        <w:adjustRightInd w:val="0"/>
        <w:jc w:val="both"/>
        <w:rPr>
          <w:rFonts w:ascii="Trebuchet MS" w:hAnsi="Trebuchet MS"/>
          <w:sz w:val="22"/>
          <w:szCs w:val="22"/>
        </w:rPr>
      </w:pPr>
      <w:r w:rsidRPr="00E3574A">
        <w:rPr>
          <w:rFonts w:ascii="Trebuchet MS" w:hAnsi="Trebuchet MS"/>
          <w:sz w:val="22"/>
          <w:szCs w:val="22"/>
        </w:rPr>
        <w:t xml:space="preserve">În aplicarea prevederilor alin. (4), Beneficiarul, împreună cu ADI şi autorităţile locale, se obligă să nu adopte, fără acordul prealabil expres, în scris, al </w:t>
      </w:r>
      <w:r w:rsidR="000E4F3E">
        <w:rPr>
          <w:rFonts w:ascii="Trebuchet MS" w:hAnsi="Trebuchet MS"/>
          <w:sz w:val="22"/>
          <w:szCs w:val="22"/>
        </w:rPr>
        <w:t>AM</w:t>
      </w:r>
      <w:r w:rsidRPr="00E3574A">
        <w:rPr>
          <w:rFonts w:ascii="Trebuchet MS" w:hAnsi="Trebuchet MS"/>
          <w:sz w:val="22"/>
          <w:szCs w:val="22"/>
        </w:rPr>
        <w:t xml:space="preserve">, o hotărâre în vederea reorganizării, fuziunii sau divizării. Pentru aceasta, Beneficiarul </w:t>
      </w:r>
      <w:r w:rsidR="00D72D41" w:rsidRPr="00E3574A">
        <w:rPr>
          <w:rFonts w:ascii="Trebuchet MS" w:hAnsi="Trebuchet MS"/>
          <w:sz w:val="22"/>
          <w:szCs w:val="22"/>
        </w:rPr>
        <w:t>garantează că</w:t>
      </w:r>
      <w:r w:rsidRPr="00E3574A">
        <w:rPr>
          <w:rFonts w:ascii="Trebuchet MS" w:hAnsi="Trebuchet MS"/>
          <w:sz w:val="22"/>
          <w:szCs w:val="22"/>
        </w:rPr>
        <w:t xml:space="preserve"> va face toate demersurile legale astfel </w:t>
      </w:r>
      <w:r w:rsidR="00D72D41" w:rsidRPr="00E3574A">
        <w:rPr>
          <w:rFonts w:ascii="Trebuchet MS" w:hAnsi="Trebuchet MS"/>
          <w:sz w:val="22"/>
          <w:szCs w:val="22"/>
        </w:rPr>
        <w:t>încât asociaţii/acţionarii să</w:t>
      </w:r>
      <w:r w:rsidRPr="00E3574A">
        <w:rPr>
          <w:rFonts w:ascii="Trebuchet MS" w:hAnsi="Trebuchet MS"/>
          <w:sz w:val="22"/>
          <w:szCs w:val="22"/>
        </w:rPr>
        <w:t xml:space="preserve"> </w:t>
      </w:r>
      <w:r w:rsidR="00D72D41" w:rsidRPr="00E3574A">
        <w:rPr>
          <w:rFonts w:ascii="Trebuchet MS" w:hAnsi="Trebuchet MS"/>
          <w:sz w:val="22"/>
          <w:szCs w:val="22"/>
        </w:rPr>
        <w:t>își</w:t>
      </w:r>
      <w:r w:rsidRPr="00E3574A">
        <w:rPr>
          <w:rFonts w:ascii="Trebuchet MS" w:hAnsi="Trebuchet MS"/>
          <w:sz w:val="22"/>
          <w:szCs w:val="22"/>
        </w:rPr>
        <w:t xml:space="preserve"> </w:t>
      </w:r>
      <w:r w:rsidR="00D72D41" w:rsidRPr="00E3574A">
        <w:rPr>
          <w:rFonts w:ascii="Trebuchet MS" w:hAnsi="Trebuchet MS"/>
          <w:sz w:val="22"/>
          <w:szCs w:val="22"/>
        </w:rPr>
        <w:t>mențină</w:t>
      </w:r>
      <w:r w:rsidRPr="00E3574A">
        <w:rPr>
          <w:rFonts w:ascii="Trebuchet MS" w:hAnsi="Trebuchet MS"/>
          <w:sz w:val="22"/>
          <w:szCs w:val="22"/>
        </w:rPr>
        <w:t xml:space="preserve"> proprietatea asupra capitalului social al Benefici</w:t>
      </w:r>
      <w:r w:rsidR="00D72D41" w:rsidRPr="00E3574A">
        <w:rPr>
          <w:rFonts w:ascii="Trebuchet MS" w:hAnsi="Trebuchet MS"/>
          <w:sz w:val="22"/>
          <w:szCs w:val="22"/>
        </w:rPr>
        <w:t>arului şi să</w:t>
      </w:r>
      <w:r w:rsidRPr="00E3574A">
        <w:rPr>
          <w:rFonts w:ascii="Trebuchet MS" w:hAnsi="Trebuchet MS"/>
          <w:sz w:val="22"/>
          <w:szCs w:val="22"/>
        </w:rPr>
        <w:t xml:space="preserve"> nu adopte o hotărâre de reorganizare, fuziune sau divizare, în conformitate cu acest articol şi fără respectarea prevederilor legale şi că</w:t>
      </w:r>
      <w:r w:rsidR="00D72D41" w:rsidRPr="00E3574A">
        <w:rPr>
          <w:rFonts w:ascii="Trebuchet MS" w:hAnsi="Trebuchet MS"/>
          <w:sz w:val="22"/>
          <w:szCs w:val="22"/>
        </w:rPr>
        <w:t xml:space="preserve"> nu există impedimente de natură</w:t>
      </w:r>
      <w:r w:rsidRPr="00E3574A">
        <w:rPr>
          <w:rFonts w:ascii="Trebuchet MS" w:hAnsi="Trebuchet MS"/>
          <w:sz w:val="22"/>
          <w:szCs w:val="22"/>
        </w:rPr>
        <w:t xml:space="preserve"> să determine nerespectarea ac</w:t>
      </w:r>
      <w:r w:rsidR="00D72D41" w:rsidRPr="00E3574A">
        <w:rPr>
          <w:rFonts w:ascii="Trebuchet MS" w:hAnsi="Trebuchet MS"/>
          <w:sz w:val="22"/>
          <w:szCs w:val="22"/>
        </w:rPr>
        <w:t xml:space="preserve">estei obligaţii faţă de </w:t>
      </w:r>
      <w:r w:rsidR="000E4F3E">
        <w:rPr>
          <w:rFonts w:ascii="Trebuchet MS" w:hAnsi="Trebuchet MS"/>
          <w:sz w:val="22"/>
          <w:szCs w:val="22"/>
        </w:rPr>
        <w:t>AM</w:t>
      </w:r>
      <w:r w:rsidR="00F740AC" w:rsidRPr="00E3574A">
        <w:rPr>
          <w:rFonts w:ascii="Trebuchet MS" w:hAnsi="Trebuchet MS"/>
          <w:sz w:val="22"/>
          <w:szCs w:val="22"/>
        </w:rPr>
        <w:t>.</w:t>
      </w:r>
    </w:p>
    <w:p w14:paraId="5C1E557A" w14:textId="438170B4" w:rsidR="00F740AC" w:rsidRPr="00E3574A" w:rsidRDefault="00F740AC" w:rsidP="00681A64">
      <w:pPr>
        <w:numPr>
          <w:ilvl w:val="0"/>
          <w:numId w:val="28"/>
        </w:numPr>
        <w:jc w:val="both"/>
        <w:rPr>
          <w:rFonts w:ascii="Trebuchet MS" w:hAnsi="Trebuchet MS"/>
          <w:sz w:val="22"/>
          <w:szCs w:val="22"/>
        </w:rPr>
      </w:pPr>
      <w:r w:rsidRPr="00E3574A">
        <w:rPr>
          <w:rFonts w:ascii="Trebuchet MS" w:hAnsi="Trebuchet MS"/>
          <w:sz w:val="22"/>
          <w:szCs w:val="22"/>
        </w:rPr>
        <w:t xml:space="preserve">Beneficiarul se obligă să transmită </w:t>
      </w:r>
      <w:r w:rsidR="000E4F3E">
        <w:rPr>
          <w:rFonts w:ascii="Trebuchet MS" w:hAnsi="Trebuchet MS"/>
          <w:sz w:val="22"/>
          <w:szCs w:val="22"/>
        </w:rPr>
        <w:t>AM</w:t>
      </w:r>
      <w:r w:rsidRPr="00E3574A">
        <w:rPr>
          <w:rFonts w:ascii="Trebuchet MS" w:hAnsi="Trebuchet MS"/>
          <w:sz w:val="22"/>
          <w:szCs w:val="22"/>
        </w:rPr>
        <w:t xml:space="preserve">, în vederea avizării, orice intenţie de modificare/completare a contractului de delegare a gestiunii încheiat </w:t>
      </w:r>
      <w:r w:rsidR="0065551D" w:rsidRPr="00E3574A">
        <w:rPr>
          <w:rFonts w:ascii="Trebuchet MS" w:hAnsi="Trebuchet MS"/>
          <w:sz w:val="22"/>
          <w:szCs w:val="22"/>
        </w:rPr>
        <w:t xml:space="preserve">între </w:t>
      </w:r>
      <w:r w:rsidR="00DC5687">
        <w:rPr>
          <w:rFonts w:ascii="Trebuchet MS" w:hAnsi="Trebuchet MS"/>
          <w:sz w:val="22"/>
          <w:szCs w:val="22"/>
        </w:rPr>
        <w:t xml:space="preserve">ADI </w:t>
      </w:r>
      <w:r w:rsidRPr="00E3574A">
        <w:rPr>
          <w:rFonts w:ascii="Trebuchet MS" w:hAnsi="Trebuchet MS"/>
          <w:sz w:val="22"/>
          <w:szCs w:val="22"/>
        </w:rPr>
        <w:t xml:space="preserve">şi Beneficiar, care rectifică condiţiile din Cererea de Finanţare (cadrul instituţional, politica tarifară etc). Beneficiarul împreună şi solidar cu </w:t>
      </w:r>
      <w:r w:rsidR="00DC5687">
        <w:rPr>
          <w:rFonts w:ascii="Trebuchet MS" w:hAnsi="Trebuchet MS"/>
          <w:sz w:val="22"/>
          <w:szCs w:val="22"/>
        </w:rPr>
        <w:t>ADI</w:t>
      </w:r>
      <w:r w:rsidR="00D0324D" w:rsidRPr="00E3574A">
        <w:rPr>
          <w:rFonts w:ascii="Trebuchet MS" w:hAnsi="Trebuchet MS"/>
          <w:sz w:val="22"/>
          <w:szCs w:val="22"/>
        </w:rPr>
        <w:t xml:space="preserve"> au</w:t>
      </w:r>
      <w:r w:rsidRPr="00E3574A">
        <w:rPr>
          <w:rFonts w:ascii="Trebuchet MS" w:hAnsi="Trebuchet MS"/>
          <w:sz w:val="22"/>
          <w:szCs w:val="22"/>
        </w:rPr>
        <w:t xml:space="preserve"> obligaţia de a actualiza contractul de delegare, astfel încât acesta să corespundă cu prevederile Cererii de Finanţare, CF şi cu politica de tarifare în particular.</w:t>
      </w:r>
    </w:p>
    <w:p w14:paraId="12C21A8A" w14:textId="2F17798B" w:rsidR="00F740AC" w:rsidRPr="00E3574A" w:rsidRDefault="007D6816" w:rsidP="007D6816">
      <w:pPr>
        <w:numPr>
          <w:ilvl w:val="0"/>
          <w:numId w:val="28"/>
        </w:numPr>
        <w:jc w:val="both"/>
        <w:rPr>
          <w:rFonts w:ascii="Trebuchet MS" w:hAnsi="Trebuchet MS"/>
          <w:sz w:val="22"/>
          <w:szCs w:val="22"/>
        </w:rPr>
      </w:pPr>
      <w:r w:rsidRPr="00E3574A">
        <w:rPr>
          <w:rFonts w:ascii="Trebuchet MS" w:hAnsi="Trebuchet MS"/>
          <w:sz w:val="22"/>
          <w:szCs w:val="22"/>
        </w:rPr>
        <w:t xml:space="preserve">În înțelesul art. 3, alin. 1 din CG, valoarea cofinanțării eligibile a beneficiarului  reprezintă cofinanțarea autorităților publice locale. În acest sens, în termen de maxim 6 luni de la semnarea contractului de finanţare, beneficiarul se obligă  să întreprindă demersurile necesare obținerii hotărârilor autorităţilor deliberative revizuite privind asigurarea cofinanţării proiectului în cadrul </w:t>
      </w:r>
      <w:r w:rsidR="002019C1">
        <w:rPr>
          <w:rFonts w:ascii="Trebuchet MS" w:hAnsi="Trebuchet MS"/>
          <w:sz w:val="22"/>
          <w:szCs w:val="22"/>
        </w:rPr>
        <w:t>PDD</w:t>
      </w:r>
      <w:r w:rsidR="00F740AC" w:rsidRPr="00E3574A">
        <w:rPr>
          <w:rFonts w:ascii="Trebuchet MS" w:hAnsi="Trebuchet MS"/>
          <w:sz w:val="22"/>
          <w:szCs w:val="22"/>
        </w:rPr>
        <w:t xml:space="preserve">. </w:t>
      </w:r>
    </w:p>
    <w:p w14:paraId="523C12AA" w14:textId="4EF30450"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Beneficiarul </w:t>
      </w:r>
      <w:r w:rsidR="00D0324D" w:rsidRPr="00E3574A">
        <w:rPr>
          <w:rFonts w:ascii="Trebuchet MS" w:hAnsi="Trebuchet MS"/>
          <w:sz w:val="22"/>
          <w:szCs w:val="22"/>
        </w:rPr>
        <w:t xml:space="preserve">împreună cu ADI și autoritățile locale </w:t>
      </w:r>
      <w:r w:rsidRPr="00E3574A">
        <w:rPr>
          <w:rFonts w:ascii="Trebuchet MS" w:hAnsi="Trebuchet MS"/>
          <w:sz w:val="22"/>
          <w:szCs w:val="22"/>
        </w:rPr>
        <w:t>se obligă să aplice pentru serviciile pe care le furnizează preţul/tariful unic şi strategia tarifară.</w:t>
      </w:r>
    </w:p>
    <w:p w14:paraId="65A4DD4C" w14:textId="5B558DCB" w:rsidR="00F740AC" w:rsidRPr="00E3574A" w:rsidRDefault="002F140C" w:rsidP="00EC15C1">
      <w:pPr>
        <w:numPr>
          <w:ilvl w:val="0"/>
          <w:numId w:val="28"/>
        </w:numPr>
        <w:tabs>
          <w:tab w:val="clear" w:pos="360"/>
          <w:tab w:val="left" w:pos="567"/>
          <w:tab w:val="num" w:pos="1620"/>
        </w:tabs>
        <w:jc w:val="both"/>
        <w:rPr>
          <w:rFonts w:ascii="Trebuchet MS" w:hAnsi="Trebuchet MS"/>
          <w:sz w:val="22"/>
          <w:szCs w:val="22"/>
        </w:rPr>
      </w:pPr>
      <w:r w:rsidRPr="00E3574A">
        <w:rPr>
          <w:rFonts w:ascii="Trebuchet MS" w:hAnsi="Trebuchet MS"/>
          <w:sz w:val="22"/>
          <w:szCs w:val="22"/>
        </w:rPr>
        <w:t xml:space="preserve">Dacă </w:t>
      </w:r>
      <w:r w:rsidR="00037E58">
        <w:rPr>
          <w:rFonts w:ascii="Trebuchet MS" w:hAnsi="Trebuchet MS"/>
          <w:sz w:val="22"/>
          <w:szCs w:val="22"/>
        </w:rPr>
        <w:t>dupa fiecare an de la semnarea contractului de fiunantare</w:t>
      </w:r>
      <w:r w:rsidRPr="00E3574A">
        <w:rPr>
          <w:rFonts w:ascii="Trebuchet MS" w:hAnsi="Trebuchet MS"/>
          <w:sz w:val="22"/>
          <w:szCs w:val="22"/>
        </w:rPr>
        <w:t xml:space="preserve"> se constată </w:t>
      </w:r>
      <w:r w:rsidR="00C72E03" w:rsidRPr="00E3574A">
        <w:rPr>
          <w:rFonts w:ascii="Trebuchet MS" w:hAnsi="Trebuchet MS"/>
          <w:sz w:val="22"/>
          <w:szCs w:val="22"/>
        </w:rPr>
        <w:t>că există</w:t>
      </w:r>
      <w:r w:rsidR="00F77866" w:rsidRPr="00E3574A">
        <w:rPr>
          <w:rFonts w:ascii="Trebuchet MS" w:hAnsi="Trebuchet MS"/>
          <w:sz w:val="22"/>
          <w:szCs w:val="22"/>
        </w:rPr>
        <w:t xml:space="preserve">, din culpa beneficiarului, </w:t>
      </w:r>
      <w:r w:rsidR="00F740AC" w:rsidRPr="00E3574A">
        <w:rPr>
          <w:rFonts w:ascii="Trebuchet MS" w:hAnsi="Trebuchet MS"/>
          <w:sz w:val="22"/>
          <w:szCs w:val="22"/>
        </w:rPr>
        <w:t xml:space="preserve">devieri mai mari de 20% faţă de Calendarul estimativ al achizițiilor şi Graficul de rambursare a cheltuielilor, care pot afecta execuţia corespunzătoare şi în termen a proiectului, </w:t>
      </w:r>
      <w:r w:rsidR="000E4F3E">
        <w:rPr>
          <w:rFonts w:ascii="Trebuchet MS" w:hAnsi="Trebuchet MS"/>
          <w:sz w:val="22"/>
          <w:szCs w:val="22"/>
        </w:rPr>
        <w:t>AM</w:t>
      </w:r>
      <w:r w:rsidR="00F740AC" w:rsidRPr="00E3574A">
        <w:rPr>
          <w:rFonts w:ascii="Trebuchet MS" w:hAnsi="Trebuchet MS"/>
          <w:sz w:val="22"/>
          <w:szCs w:val="22"/>
        </w:rPr>
        <w:t xml:space="preserve"> îşi rezervă dreptul să diminueze valoarea prezentului CF cu contravaloarea contractelor din cadrul proiectului care pot conduce la neîndeplinirea termenelor.</w:t>
      </w:r>
    </w:p>
    <w:p w14:paraId="58FB2FA8" w14:textId="77777777" w:rsidR="00037E58" w:rsidRDefault="000E4F3E" w:rsidP="006F7EEC">
      <w:pPr>
        <w:numPr>
          <w:ilvl w:val="0"/>
          <w:numId w:val="28"/>
        </w:numPr>
        <w:tabs>
          <w:tab w:val="left" w:pos="567"/>
        </w:tabs>
        <w:jc w:val="both"/>
        <w:rPr>
          <w:rFonts w:ascii="Trebuchet MS" w:hAnsi="Trebuchet MS"/>
          <w:sz w:val="22"/>
          <w:szCs w:val="22"/>
        </w:rPr>
      </w:pPr>
      <w:r>
        <w:rPr>
          <w:rFonts w:ascii="Trebuchet MS" w:hAnsi="Trebuchet MS"/>
          <w:sz w:val="22"/>
          <w:szCs w:val="22"/>
        </w:rPr>
        <w:t>AM</w:t>
      </w:r>
      <w:r w:rsidR="00F740AC" w:rsidRPr="00E3574A">
        <w:rPr>
          <w:rFonts w:ascii="Trebuchet MS" w:hAnsi="Trebuchet MS"/>
          <w:sz w:val="22"/>
          <w:szCs w:val="22"/>
        </w:rPr>
        <w:t xml:space="preserve"> îşi rezervă dreptul de a recupera din valoarea stabilită la Articolul 3 – Valoarea contractului din CG, sumele necuvenite, dacă într-o perioadă de 5 (cinci) ani de la finalizarea proiectului, condiţiile de operare (tarife, venituri, etc.) variază semnificativ de la prevederile iniţiale privind determinarea nivelului de finanţare nerambursabilă şi/sau dacă apar alte modificări ce: </w:t>
      </w:r>
    </w:p>
    <w:p w14:paraId="22CD27F4" w14:textId="7FEDBED8" w:rsidR="00037E58" w:rsidRDefault="00061B5C" w:rsidP="00061B5C">
      <w:pPr>
        <w:tabs>
          <w:tab w:val="left" w:pos="567"/>
        </w:tabs>
        <w:ind w:left="567"/>
        <w:jc w:val="both"/>
        <w:rPr>
          <w:rFonts w:ascii="Trebuchet MS" w:hAnsi="Trebuchet MS"/>
          <w:sz w:val="22"/>
          <w:szCs w:val="22"/>
        </w:rPr>
      </w:pPr>
      <w:r>
        <w:rPr>
          <w:rFonts w:ascii="Trebuchet MS" w:hAnsi="Trebuchet MS"/>
          <w:sz w:val="22"/>
          <w:szCs w:val="22"/>
        </w:rPr>
        <w:tab/>
      </w:r>
      <w:r w:rsidR="00F740AC" w:rsidRPr="00E3574A">
        <w:rPr>
          <w:rFonts w:ascii="Trebuchet MS" w:hAnsi="Trebuchet MS"/>
          <w:sz w:val="22"/>
          <w:szCs w:val="22"/>
        </w:rPr>
        <w:t xml:space="preserve">a) afectează natura operării, condiţiile de implementare sau oferă unui organism </w:t>
      </w:r>
      <w:r>
        <w:rPr>
          <w:rFonts w:ascii="Trebuchet MS" w:hAnsi="Trebuchet MS"/>
          <w:sz w:val="22"/>
          <w:szCs w:val="22"/>
        </w:rPr>
        <w:t xml:space="preserve">  </w:t>
      </w:r>
      <w:r w:rsidR="00F740AC" w:rsidRPr="00E3574A">
        <w:rPr>
          <w:rFonts w:ascii="Trebuchet MS" w:hAnsi="Trebuchet MS"/>
          <w:sz w:val="22"/>
          <w:szCs w:val="22"/>
        </w:rPr>
        <w:t xml:space="preserve">privat ori public avantaje ilicite; </w:t>
      </w:r>
    </w:p>
    <w:p w14:paraId="74EDD770" w14:textId="5EBF56CF" w:rsidR="00F740AC" w:rsidRPr="00E3574A" w:rsidRDefault="00037E58" w:rsidP="00061B5C">
      <w:pPr>
        <w:tabs>
          <w:tab w:val="left" w:pos="567"/>
        </w:tabs>
        <w:ind w:left="567" w:hanging="360"/>
        <w:jc w:val="both"/>
        <w:rPr>
          <w:rFonts w:ascii="Trebuchet MS" w:hAnsi="Trebuchet MS"/>
          <w:sz w:val="22"/>
          <w:szCs w:val="22"/>
        </w:rPr>
      </w:pPr>
      <w:r>
        <w:rPr>
          <w:rFonts w:ascii="Trebuchet MS" w:hAnsi="Trebuchet MS"/>
          <w:sz w:val="22"/>
          <w:szCs w:val="22"/>
        </w:rPr>
        <w:tab/>
      </w:r>
      <w:r w:rsidR="00E61BEF">
        <w:rPr>
          <w:rFonts w:ascii="Trebuchet MS" w:hAnsi="Trebuchet MS"/>
          <w:sz w:val="22"/>
          <w:szCs w:val="22"/>
        </w:rPr>
        <w:tab/>
      </w:r>
      <w:r w:rsidR="00F740AC" w:rsidRPr="00E3574A">
        <w:rPr>
          <w:rFonts w:ascii="Trebuchet MS" w:hAnsi="Trebuchet MS"/>
          <w:sz w:val="22"/>
          <w:szCs w:val="22"/>
        </w:rPr>
        <w:t>b) rezultă fie dintr-o modificare a naturii proprietăţii asupra oricărei părţi ainfrastructurii finanţate, fie dintr-o încetare sau modificare materială a modului de operare.</w:t>
      </w:r>
    </w:p>
    <w:p w14:paraId="636ED6C7" w14:textId="3F929B42"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În cazul în care contribuţia Beneficiarului din surse proprii este asigurată prin credite bancare, Beneficiarul are obligaţia de a ataşa în copie contractul/contractele de împrumut încheiat(e) între Beneficiar şi bancă nu mai târziu de </w:t>
      </w:r>
      <w:r w:rsidR="00A12BAC">
        <w:rPr>
          <w:rFonts w:ascii="Trebuchet MS" w:hAnsi="Trebuchet MS"/>
          <w:sz w:val="22"/>
          <w:szCs w:val="22"/>
        </w:rPr>
        <w:t>6</w:t>
      </w:r>
      <w:r w:rsidR="00A12BAC" w:rsidRPr="00E3574A">
        <w:rPr>
          <w:rFonts w:ascii="Trebuchet MS" w:hAnsi="Trebuchet MS"/>
          <w:sz w:val="22"/>
          <w:szCs w:val="22"/>
        </w:rPr>
        <w:t xml:space="preserve"> </w:t>
      </w:r>
      <w:r w:rsidRPr="00E3574A">
        <w:rPr>
          <w:rFonts w:ascii="Trebuchet MS" w:hAnsi="Trebuchet MS"/>
          <w:sz w:val="22"/>
          <w:szCs w:val="22"/>
        </w:rPr>
        <w:t xml:space="preserve">luni de la semnarea prezentului Contract. </w:t>
      </w:r>
    </w:p>
    <w:p w14:paraId="2E3275AC" w14:textId="0E62C7A5" w:rsidR="00F740AC" w:rsidRPr="00E3574A" w:rsidRDefault="001A1F56" w:rsidP="00681A64">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Pentru asigurarea finanţării Proiectului din surse proprii/credite bancare, bugete locale, cu excepţia TVA, Beneficiarul împreună şi solidar cu ADI vor solicita autorităților locale rectificarea de buget și includerea în bugetele proprii a sumelor aferente asigurării cofinanţării şi a cheltuielilor altele decât cele eligibile și vor ataşa la prima Cerere de Rambursare </w:t>
      </w:r>
      <w:r w:rsidR="00C57CBA" w:rsidRPr="00E3574A">
        <w:rPr>
          <w:rFonts w:ascii="Trebuchet MS" w:hAnsi="Trebuchet MS"/>
          <w:sz w:val="22"/>
          <w:szCs w:val="22"/>
        </w:rPr>
        <w:t>după</w:t>
      </w:r>
      <w:r w:rsidRPr="00E3574A">
        <w:rPr>
          <w:rFonts w:ascii="Trebuchet MS" w:hAnsi="Trebuchet MS"/>
          <w:sz w:val="22"/>
          <w:szCs w:val="22"/>
        </w:rPr>
        <w:t xml:space="preserve"> aprobarea bugetelor locale, copii după documentele care dovedesc existenţa surselor necesare, precum şi disponibilitatea fondurilor respective, în baza unor acte în formă şi substanţă </w:t>
      </w:r>
      <w:r w:rsidR="00D72D41" w:rsidRPr="00E3574A">
        <w:rPr>
          <w:rFonts w:ascii="Trebuchet MS" w:hAnsi="Trebuchet MS"/>
          <w:sz w:val="22"/>
          <w:szCs w:val="22"/>
        </w:rPr>
        <w:t>satisfăcătoare</w:t>
      </w:r>
      <w:r w:rsidRPr="00E3574A">
        <w:rPr>
          <w:rFonts w:ascii="Trebuchet MS" w:hAnsi="Trebuchet MS"/>
          <w:sz w:val="22"/>
          <w:szCs w:val="22"/>
        </w:rPr>
        <w:t xml:space="preserve"> pentru </w:t>
      </w:r>
      <w:r w:rsidR="000E4F3E">
        <w:rPr>
          <w:rFonts w:ascii="Trebuchet MS" w:hAnsi="Trebuchet MS"/>
          <w:sz w:val="22"/>
          <w:szCs w:val="22"/>
        </w:rPr>
        <w:t>AM</w:t>
      </w:r>
      <w:r w:rsidRPr="00E3574A">
        <w:rPr>
          <w:rFonts w:ascii="Trebuchet MS" w:hAnsi="Trebuchet MS"/>
          <w:sz w:val="22"/>
          <w:szCs w:val="22"/>
        </w:rPr>
        <w:t xml:space="preserve">. </w:t>
      </w:r>
      <w:r w:rsidR="00F740AC" w:rsidRPr="00E3574A">
        <w:rPr>
          <w:rFonts w:ascii="Trebuchet MS" w:hAnsi="Trebuchet MS"/>
          <w:sz w:val="22"/>
          <w:szCs w:val="22"/>
        </w:rPr>
        <w:t xml:space="preserve">În situaţia în care Beneficiarul împreună şi solidar cu </w:t>
      </w:r>
      <w:r w:rsidR="00F76FFD" w:rsidRPr="00E3574A">
        <w:rPr>
          <w:rFonts w:ascii="Trebuchet MS" w:hAnsi="Trebuchet MS"/>
          <w:sz w:val="22"/>
          <w:szCs w:val="22"/>
        </w:rPr>
        <w:t xml:space="preserve">Asociația de Dezvoltare Intercomunitară  </w:t>
      </w:r>
      <w:r w:rsidR="00D0324D" w:rsidRPr="00E3574A">
        <w:rPr>
          <w:rFonts w:ascii="Trebuchet MS" w:hAnsi="Trebuchet MS"/>
          <w:sz w:val="22"/>
          <w:szCs w:val="22"/>
        </w:rPr>
        <w:t>nu fac</w:t>
      </w:r>
      <w:r w:rsidR="00F740AC" w:rsidRPr="00E3574A">
        <w:rPr>
          <w:rFonts w:ascii="Trebuchet MS" w:hAnsi="Trebuchet MS"/>
          <w:sz w:val="22"/>
          <w:szCs w:val="22"/>
        </w:rPr>
        <w:t xml:space="preserve"> dovada utilizării cofinanţării şi a finanţării altor cheltuieli decât cele eligibile, </w:t>
      </w:r>
      <w:r w:rsidR="000E4F3E">
        <w:rPr>
          <w:rFonts w:ascii="Trebuchet MS" w:hAnsi="Trebuchet MS"/>
          <w:sz w:val="22"/>
          <w:szCs w:val="22"/>
        </w:rPr>
        <w:t>AM</w:t>
      </w:r>
      <w:r w:rsidR="00F740AC" w:rsidRPr="00E3574A">
        <w:rPr>
          <w:rFonts w:ascii="Trebuchet MS" w:hAnsi="Trebuchet MS"/>
          <w:sz w:val="22"/>
          <w:szCs w:val="22"/>
        </w:rPr>
        <w:t xml:space="preserve"> va notifica Beneficiarul, care are obligaţia ca în termen de 90 zile calendaristice de la comunicarea notificării să remedieze situaţia. În situaţia în care Beneficiarul împreună şi solidar cu </w:t>
      </w:r>
      <w:r w:rsidR="00A12BAC">
        <w:rPr>
          <w:rFonts w:ascii="Trebuchet MS" w:hAnsi="Trebuchet MS"/>
          <w:sz w:val="22"/>
          <w:szCs w:val="22"/>
        </w:rPr>
        <w:t>ADI</w:t>
      </w:r>
      <w:r w:rsidR="00D0324D" w:rsidRPr="00E3574A">
        <w:rPr>
          <w:rFonts w:ascii="Trebuchet MS" w:hAnsi="Trebuchet MS"/>
          <w:sz w:val="22"/>
          <w:szCs w:val="22"/>
        </w:rPr>
        <w:t>și autoritățile locale nu transmit</w:t>
      </w:r>
      <w:r w:rsidR="00F740AC" w:rsidRPr="00E3574A">
        <w:rPr>
          <w:rFonts w:ascii="Trebuchet MS" w:hAnsi="Trebuchet MS"/>
          <w:sz w:val="22"/>
          <w:szCs w:val="22"/>
        </w:rPr>
        <w:t xml:space="preserve"> anual la AM dovada includerii în bugetul propriu a sumelor </w:t>
      </w:r>
      <w:r w:rsidR="00F740AC" w:rsidRPr="00E3574A">
        <w:rPr>
          <w:rFonts w:ascii="Trebuchet MS" w:hAnsi="Trebuchet MS"/>
          <w:sz w:val="22"/>
          <w:szCs w:val="22"/>
        </w:rPr>
        <w:lastRenderedPageBreak/>
        <w:t xml:space="preserve">aferente asigurării </w:t>
      </w:r>
      <w:r w:rsidR="00B4361E" w:rsidRPr="00E3574A">
        <w:rPr>
          <w:rFonts w:ascii="Trebuchet MS" w:hAnsi="Trebuchet MS"/>
          <w:sz w:val="22"/>
          <w:szCs w:val="22"/>
        </w:rPr>
        <w:t>cofinanțării</w:t>
      </w:r>
      <w:r w:rsidR="00F740AC" w:rsidRPr="00E3574A">
        <w:rPr>
          <w:rFonts w:ascii="Trebuchet MS" w:hAnsi="Trebuchet MS"/>
          <w:sz w:val="22"/>
          <w:szCs w:val="22"/>
        </w:rPr>
        <w:t xml:space="preserve"> şi a cheltuielilor altele decât cele eligibile, cu excepţia TVA, AM poate suspenda rambursarea cheltuielilor până la remedierea situaţiei.</w:t>
      </w:r>
    </w:p>
    <w:p w14:paraId="60D9181B" w14:textId="15D1BBD3"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w:t>
      </w:r>
      <w:r w:rsidR="00B4361E" w:rsidRPr="00E3574A">
        <w:rPr>
          <w:rFonts w:ascii="Trebuchet MS" w:hAnsi="Trebuchet MS"/>
          <w:sz w:val="22"/>
          <w:szCs w:val="22"/>
        </w:rPr>
        <w:t>construcții</w:t>
      </w:r>
      <w:r w:rsidRPr="00E3574A">
        <w:rPr>
          <w:rFonts w:ascii="Trebuchet MS" w:hAnsi="Trebuchet MS"/>
          <w:sz w:val="22"/>
          <w:szCs w:val="22"/>
        </w:rPr>
        <w:t xml:space="preserve">, precum şi a </w:t>
      </w:r>
      <w:r w:rsidR="00B4361E" w:rsidRPr="00E3574A">
        <w:rPr>
          <w:rFonts w:ascii="Trebuchet MS" w:hAnsi="Trebuchet MS"/>
          <w:sz w:val="22"/>
          <w:szCs w:val="22"/>
        </w:rPr>
        <w:t>documentațiilor</w:t>
      </w:r>
      <w:r w:rsidRPr="00E3574A">
        <w:rPr>
          <w:rFonts w:ascii="Trebuchet MS" w:hAnsi="Trebuchet MS"/>
          <w:sz w:val="22"/>
          <w:szCs w:val="22"/>
        </w:rPr>
        <w:t xml:space="preserve"> de urbanism şi amenajarea teritoriului, aprobate conform legii. </w:t>
      </w:r>
    </w:p>
    <w:p w14:paraId="037EAEBC" w14:textId="5EDE1622"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Beneficiarul are obligaţia de a respecta instrucţiunile emise de </w:t>
      </w:r>
      <w:r w:rsidR="000E4F3E">
        <w:rPr>
          <w:rFonts w:ascii="Trebuchet MS" w:hAnsi="Trebuchet MS"/>
          <w:sz w:val="22"/>
          <w:szCs w:val="22"/>
        </w:rPr>
        <w:t>AM</w:t>
      </w:r>
      <w:r w:rsidR="00516CFB" w:rsidRPr="00E3574A">
        <w:rPr>
          <w:rFonts w:ascii="Trebuchet MS" w:hAnsi="Trebuchet MS"/>
          <w:sz w:val="22"/>
          <w:szCs w:val="22"/>
        </w:rPr>
        <w:t xml:space="preserve"> în implementarea proiectului</w:t>
      </w:r>
      <w:r w:rsidRPr="00E3574A">
        <w:rPr>
          <w:rFonts w:ascii="Trebuchet MS" w:hAnsi="Trebuchet MS"/>
          <w:sz w:val="22"/>
          <w:szCs w:val="22"/>
        </w:rPr>
        <w:t>.</w:t>
      </w:r>
    </w:p>
    <w:p w14:paraId="2E021D7E" w14:textId="16D67169"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Beneficiarul are obligaţia de a respecta </w:t>
      </w:r>
      <w:r w:rsidR="00CC072F">
        <w:rPr>
          <w:rFonts w:ascii="Trebuchet MS" w:hAnsi="Trebuchet MS"/>
          <w:sz w:val="22"/>
          <w:szCs w:val="22"/>
        </w:rPr>
        <w:t>Anexa 3</w:t>
      </w:r>
      <w:r w:rsidRPr="00E3574A">
        <w:rPr>
          <w:rFonts w:ascii="Trebuchet MS" w:hAnsi="Trebuchet MS"/>
          <w:sz w:val="22"/>
          <w:szCs w:val="22"/>
        </w:rPr>
        <w:t xml:space="preserve"> Graficul </w:t>
      </w:r>
      <w:r w:rsidR="00CC072F">
        <w:rPr>
          <w:rFonts w:ascii="Trebuchet MS" w:hAnsi="Trebuchet MS"/>
          <w:sz w:val="22"/>
          <w:szCs w:val="22"/>
        </w:rPr>
        <w:t xml:space="preserve">cererilor de prefinanțare/plată/rambursare </w:t>
      </w:r>
      <w:r w:rsidRPr="00E3574A">
        <w:rPr>
          <w:rFonts w:ascii="Trebuchet MS" w:hAnsi="Trebuchet MS"/>
          <w:sz w:val="22"/>
          <w:szCs w:val="22"/>
        </w:rPr>
        <w:t xml:space="preserve"> a cheltuielilor, precum şi de actualizarea acest</w:t>
      </w:r>
      <w:r w:rsidR="00CC072F">
        <w:rPr>
          <w:rFonts w:ascii="Trebuchet MS" w:hAnsi="Trebuchet MS"/>
          <w:sz w:val="22"/>
          <w:szCs w:val="22"/>
        </w:rPr>
        <w:t>u</w:t>
      </w:r>
      <w:r w:rsidRPr="00E3574A">
        <w:rPr>
          <w:rFonts w:ascii="Trebuchet MS" w:hAnsi="Trebuchet MS"/>
          <w:sz w:val="22"/>
          <w:szCs w:val="22"/>
        </w:rPr>
        <w:t>ia în funcţie de sumele decontate.</w:t>
      </w:r>
    </w:p>
    <w:p w14:paraId="22323148" w14:textId="3BC983E4" w:rsidR="00F740AC" w:rsidRPr="00E3574A" w:rsidRDefault="00F740AC" w:rsidP="006F7EEC">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 xml:space="preserve">Beneficiarul are obligaţia de a întocmi şi transmite către </w:t>
      </w:r>
      <w:r w:rsidR="000E4F3E">
        <w:rPr>
          <w:rFonts w:ascii="Trebuchet MS" w:hAnsi="Trebuchet MS"/>
          <w:sz w:val="22"/>
          <w:szCs w:val="22"/>
        </w:rPr>
        <w:t>AM</w:t>
      </w:r>
      <w:r w:rsidRPr="00E3574A">
        <w:rPr>
          <w:rFonts w:ascii="Trebuchet MS" w:hAnsi="Trebuchet MS"/>
          <w:sz w:val="22"/>
          <w:szCs w:val="22"/>
        </w:rPr>
        <w:t>, cererile de rambursare/plată,  precum şi documentele justificative aferente.</w:t>
      </w:r>
    </w:p>
    <w:p w14:paraId="7A996E12" w14:textId="5570465F" w:rsidR="00F740AC" w:rsidRPr="00E3574A" w:rsidRDefault="00F740AC" w:rsidP="009A7A6A">
      <w:pPr>
        <w:numPr>
          <w:ilvl w:val="0"/>
          <w:numId w:val="28"/>
        </w:numPr>
        <w:tabs>
          <w:tab w:val="left" w:pos="567"/>
        </w:tabs>
        <w:jc w:val="both"/>
        <w:rPr>
          <w:rFonts w:ascii="Trebuchet MS" w:hAnsi="Trebuchet MS"/>
          <w:sz w:val="22"/>
          <w:szCs w:val="22"/>
        </w:rPr>
      </w:pPr>
      <w:r w:rsidRPr="00E3574A">
        <w:rPr>
          <w:rFonts w:ascii="Trebuchet MS" w:hAnsi="Trebuchet MS"/>
          <w:sz w:val="22"/>
          <w:szCs w:val="22"/>
        </w:rPr>
        <w:t>Beneficiarul are obligaţia de a aplica pe toate documentele originale pe baza cărora se înregistrează în contabilitatea beneficiarului cheltuielile efectuate în cadrul proiectului menţiunea “</w:t>
      </w:r>
      <w:r w:rsidR="00CC072F">
        <w:rPr>
          <w:rFonts w:ascii="Trebuchet MS" w:hAnsi="Trebuchet MS"/>
          <w:sz w:val="22"/>
          <w:szCs w:val="22"/>
        </w:rPr>
        <w:t>PDD</w:t>
      </w:r>
      <w:r w:rsidR="00CC072F" w:rsidRPr="00E3574A">
        <w:rPr>
          <w:rFonts w:ascii="Trebuchet MS" w:hAnsi="Trebuchet MS"/>
          <w:sz w:val="22"/>
          <w:szCs w:val="22"/>
        </w:rPr>
        <w:t xml:space="preserve"> </w:t>
      </w:r>
      <w:r w:rsidR="00516CFB" w:rsidRPr="00E3574A">
        <w:rPr>
          <w:rFonts w:ascii="Trebuchet MS" w:hAnsi="Trebuchet MS"/>
          <w:sz w:val="22"/>
          <w:szCs w:val="22"/>
        </w:rPr>
        <w:t>cod SMIS 20</w:t>
      </w:r>
      <w:r w:rsidR="00CC072F">
        <w:rPr>
          <w:rFonts w:ascii="Trebuchet MS" w:hAnsi="Trebuchet MS"/>
          <w:sz w:val="22"/>
          <w:szCs w:val="22"/>
        </w:rPr>
        <w:t>21</w:t>
      </w:r>
      <w:r w:rsidR="00516CFB" w:rsidRPr="00E3574A">
        <w:rPr>
          <w:rFonts w:ascii="Trebuchet MS" w:hAnsi="Trebuchet MS"/>
          <w:sz w:val="22"/>
          <w:szCs w:val="22"/>
        </w:rPr>
        <w:t xml:space="preserve">+ </w:t>
      </w:r>
      <w:r w:rsidR="00B4361E" w:rsidRPr="00E3574A">
        <w:rPr>
          <w:rFonts w:ascii="Trebuchet MS" w:hAnsi="Trebuchet MS"/>
          <w:sz w:val="22"/>
          <w:szCs w:val="22"/>
        </w:rPr>
        <w:t>.....................</w:t>
      </w:r>
      <w:r w:rsidRPr="00E3574A">
        <w:rPr>
          <w:rFonts w:ascii="Trebuchet MS" w:hAnsi="Trebuchet MS"/>
          <w:sz w:val="22"/>
          <w:szCs w:val="22"/>
        </w:rPr>
        <w:t>”, viza „Bun de plată” şi viza „certificat în privinţa realităţii, regularităţii şi legalităţii”. Beneficiarul va aplica menţiunea “Conform cu originalul” pe copiile documentelor suport/ justificative.</w:t>
      </w:r>
    </w:p>
    <w:p w14:paraId="6B52F98A" w14:textId="08378CE2" w:rsidR="00824C7E" w:rsidRPr="00E3574A" w:rsidRDefault="00824C7E" w:rsidP="00824C7E">
      <w:pPr>
        <w:pStyle w:val="Head2-Alin"/>
        <w:numPr>
          <w:ilvl w:val="0"/>
          <w:numId w:val="28"/>
        </w:numPr>
        <w:tabs>
          <w:tab w:val="clear" w:pos="2880"/>
          <w:tab w:val="num" w:pos="567"/>
          <w:tab w:val="right" w:pos="9000"/>
        </w:tabs>
        <w:spacing w:before="0" w:after="0"/>
        <w:rPr>
          <w:color w:val="000000"/>
          <w:sz w:val="22"/>
          <w:szCs w:val="22"/>
        </w:rPr>
      </w:pPr>
      <w:r w:rsidRPr="00E3574A">
        <w:rPr>
          <w:color w:val="000000"/>
          <w:sz w:val="22"/>
          <w:szCs w:val="22"/>
        </w:rPr>
        <w:t xml:space="preserve">Beneficiarul are obligaţia informării anuale, asupra altor categorii de venituri nete, </w:t>
      </w:r>
      <w:r w:rsidR="00C57CBA" w:rsidRPr="00E3574A">
        <w:rPr>
          <w:color w:val="000000"/>
          <w:sz w:val="22"/>
          <w:szCs w:val="22"/>
        </w:rPr>
        <w:t>decât</w:t>
      </w:r>
      <w:r w:rsidRPr="00E3574A">
        <w:rPr>
          <w:color w:val="000000"/>
          <w:sz w:val="22"/>
          <w:szCs w:val="22"/>
        </w:rPr>
        <w:t xml:space="preserve"> cele care au fost luate in calcul in analiza-cost beneficiu, generate de</w:t>
      </w:r>
      <w:r w:rsidR="00C57CBA" w:rsidRPr="00E3574A">
        <w:rPr>
          <w:color w:val="000000"/>
          <w:sz w:val="22"/>
          <w:szCs w:val="22"/>
        </w:rPr>
        <w:t xml:space="preserve"> </w:t>
      </w:r>
      <w:r w:rsidRPr="00E3574A">
        <w:rPr>
          <w:color w:val="000000"/>
          <w:sz w:val="22"/>
          <w:szCs w:val="22"/>
        </w:rPr>
        <w:t>proiect.</w:t>
      </w:r>
    </w:p>
    <w:p w14:paraId="5D41666D" w14:textId="10AF6FB6" w:rsidR="00F740AC" w:rsidRPr="00E3574A" w:rsidRDefault="00F740AC" w:rsidP="006F7EEC">
      <w:pPr>
        <w:numPr>
          <w:ilvl w:val="0"/>
          <w:numId w:val="28"/>
        </w:numPr>
        <w:jc w:val="both"/>
        <w:rPr>
          <w:rFonts w:ascii="Trebuchet MS" w:hAnsi="Trebuchet MS"/>
          <w:sz w:val="22"/>
          <w:szCs w:val="22"/>
        </w:rPr>
      </w:pPr>
      <w:r w:rsidRPr="00E3574A">
        <w:rPr>
          <w:rFonts w:ascii="Trebuchet MS" w:hAnsi="Trebuchet MS"/>
          <w:sz w:val="22"/>
          <w:szCs w:val="22"/>
        </w:rPr>
        <w:t xml:space="preserve">În scopul utilizării eficiente a fondurilor publice, </w:t>
      </w:r>
      <w:r w:rsidR="000E4F3E">
        <w:rPr>
          <w:rFonts w:ascii="Trebuchet MS" w:hAnsi="Trebuchet MS"/>
          <w:sz w:val="22"/>
          <w:szCs w:val="22"/>
        </w:rPr>
        <w:t>AM</w:t>
      </w:r>
      <w:r w:rsidRPr="00E3574A">
        <w:rPr>
          <w:rFonts w:ascii="Trebuchet MS" w:hAnsi="Trebuchet MS"/>
          <w:sz w:val="22"/>
          <w:szCs w:val="22"/>
        </w:rPr>
        <w:t xml:space="preserve"> îşi rezervă dreptul de a modifica prin notificare CF, în</w:t>
      </w:r>
      <w:r w:rsidR="00757FA7" w:rsidRPr="00E3574A">
        <w:rPr>
          <w:rFonts w:ascii="Trebuchet MS" w:hAnsi="Trebuchet MS"/>
          <w:sz w:val="22"/>
          <w:szCs w:val="22"/>
        </w:rPr>
        <w:t xml:space="preserve"> sensul reducerii valorii finanț</w:t>
      </w:r>
      <w:r w:rsidRPr="00E3574A">
        <w:rPr>
          <w:rFonts w:ascii="Trebuchet MS" w:hAnsi="Trebuchet MS"/>
          <w:sz w:val="22"/>
          <w:szCs w:val="22"/>
        </w:rPr>
        <w:t>ării acordate</w:t>
      </w:r>
      <w:r w:rsidR="00A1520D" w:rsidRPr="00E3574A">
        <w:rPr>
          <w:rFonts w:ascii="Trebuchet MS" w:hAnsi="Trebuchet MS"/>
          <w:sz w:val="22"/>
          <w:szCs w:val="22"/>
        </w:rPr>
        <w:t>, în urmă</w:t>
      </w:r>
      <w:r w:rsidRPr="00E3574A">
        <w:rPr>
          <w:rFonts w:ascii="Trebuchet MS" w:hAnsi="Trebuchet MS"/>
          <w:sz w:val="22"/>
          <w:szCs w:val="22"/>
        </w:rPr>
        <w:t>toarele situ</w:t>
      </w:r>
      <w:r w:rsidR="00A1520D" w:rsidRPr="00E3574A">
        <w:rPr>
          <w:rFonts w:ascii="Trebuchet MS" w:hAnsi="Trebuchet MS"/>
          <w:sz w:val="22"/>
          <w:szCs w:val="22"/>
        </w:rPr>
        <w:t>aț</w:t>
      </w:r>
      <w:r w:rsidRPr="00E3574A">
        <w:rPr>
          <w:rFonts w:ascii="Trebuchet MS" w:hAnsi="Trebuchet MS"/>
          <w:sz w:val="22"/>
          <w:szCs w:val="22"/>
        </w:rPr>
        <w:t>ii:</w:t>
      </w:r>
    </w:p>
    <w:p w14:paraId="3103509F" w14:textId="331D10C3" w:rsidR="00F740AC" w:rsidRPr="00E3574A" w:rsidRDefault="00F740AC" w:rsidP="00061B5C">
      <w:pPr>
        <w:pStyle w:val="Default"/>
        <w:numPr>
          <w:ilvl w:val="1"/>
          <w:numId w:val="28"/>
        </w:numPr>
        <w:spacing w:before="0" w:after="0"/>
        <w:rPr>
          <w:rFonts w:ascii="Trebuchet MS" w:hAnsi="Trebuchet MS" w:cs="Times New Roman"/>
          <w:color w:val="auto"/>
          <w:sz w:val="22"/>
          <w:szCs w:val="22"/>
          <w:lang w:eastAsia="en-US"/>
        </w:rPr>
      </w:pPr>
      <w:r w:rsidRPr="00E3574A">
        <w:rPr>
          <w:rFonts w:ascii="Trebuchet MS" w:hAnsi="Trebuchet MS" w:cs="Times New Roman"/>
          <w:color w:val="auto"/>
          <w:sz w:val="22"/>
          <w:szCs w:val="22"/>
          <w:lang w:eastAsia="en-US"/>
        </w:rPr>
        <w:t>prin deza</w:t>
      </w:r>
      <w:r w:rsidR="00A1520D" w:rsidRPr="00E3574A">
        <w:rPr>
          <w:rFonts w:ascii="Trebuchet MS" w:hAnsi="Trebuchet MS" w:cs="Times New Roman"/>
          <w:color w:val="auto"/>
          <w:sz w:val="22"/>
          <w:szCs w:val="22"/>
          <w:lang w:eastAsia="en-US"/>
        </w:rPr>
        <w:t>ngajarea economiilor rezultate în urma atribuirii și/sau finalizării contractelor de achiziție publică</w:t>
      </w:r>
      <w:r w:rsidRPr="00E3574A">
        <w:rPr>
          <w:rFonts w:ascii="Trebuchet MS" w:hAnsi="Trebuchet MS" w:cs="Times New Roman"/>
          <w:color w:val="auto"/>
          <w:sz w:val="22"/>
          <w:szCs w:val="22"/>
          <w:lang w:eastAsia="en-US"/>
        </w:rPr>
        <w:t>;</w:t>
      </w:r>
    </w:p>
    <w:p w14:paraId="6738A240" w14:textId="39FDBD94" w:rsidR="00F740AC" w:rsidRPr="00E3574A" w:rsidRDefault="00F740AC" w:rsidP="006F7EEC">
      <w:pPr>
        <w:pStyle w:val="Default"/>
        <w:numPr>
          <w:ilvl w:val="1"/>
          <w:numId w:val="28"/>
        </w:numPr>
        <w:spacing w:before="0" w:after="0"/>
        <w:rPr>
          <w:rFonts w:ascii="Trebuchet MS" w:hAnsi="Trebuchet MS" w:cs="Times New Roman"/>
          <w:color w:val="auto"/>
          <w:sz w:val="22"/>
          <w:szCs w:val="22"/>
          <w:lang w:eastAsia="en-US"/>
        </w:rPr>
      </w:pPr>
      <w:r w:rsidRPr="00E3574A">
        <w:rPr>
          <w:rFonts w:ascii="Trebuchet MS" w:hAnsi="Trebuchet MS" w:cs="Times New Roman"/>
          <w:color w:val="auto"/>
          <w:sz w:val="22"/>
          <w:szCs w:val="22"/>
          <w:lang w:eastAsia="en-US"/>
        </w:rPr>
        <w:t>prin dezangajarea</w:t>
      </w:r>
      <w:r w:rsidR="00A1520D" w:rsidRPr="00E3574A">
        <w:rPr>
          <w:rFonts w:ascii="Trebuchet MS" w:hAnsi="Trebuchet MS" w:cs="Times New Roman"/>
          <w:color w:val="auto"/>
          <w:sz w:val="22"/>
          <w:szCs w:val="22"/>
          <w:lang w:eastAsia="en-US"/>
        </w:rPr>
        <w:t xml:space="preserve"> sumelor eligibile la data semnării contractului de finanț</w:t>
      </w:r>
      <w:r w:rsidRPr="00E3574A">
        <w:rPr>
          <w:rFonts w:ascii="Trebuchet MS" w:hAnsi="Trebuchet MS" w:cs="Times New Roman"/>
          <w:color w:val="auto"/>
          <w:sz w:val="22"/>
          <w:szCs w:val="22"/>
          <w:lang w:eastAsia="en-US"/>
        </w:rPr>
        <w:t xml:space="preserve">are, dar devenite neeligibile ca urmare a emiterii unui titlu </w:t>
      </w:r>
      <w:r w:rsidR="00A1520D" w:rsidRPr="00E3574A">
        <w:rPr>
          <w:rFonts w:ascii="Trebuchet MS" w:hAnsi="Trebuchet MS" w:cs="Times New Roman"/>
          <w:color w:val="auto"/>
          <w:sz w:val="22"/>
          <w:szCs w:val="22"/>
          <w:lang w:eastAsia="en-US"/>
        </w:rPr>
        <w:t>de creanță sau a aplică</w:t>
      </w:r>
      <w:r w:rsidRPr="00E3574A">
        <w:rPr>
          <w:rFonts w:ascii="Trebuchet MS" w:hAnsi="Trebuchet MS" w:cs="Times New Roman"/>
          <w:color w:val="auto"/>
          <w:sz w:val="22"/>
          <w:szCs w:val="22"/>
          <w:lang w:eastAsia="en-US"/>
        </w:rPr>
        <w:t>rii unor reduceri procentuale.</w:t>
      </w:r>
    </w:p>
    <w:p w14:paraId="12957158" w14:textId="7DC62199" w:rsidR="00DE59AA" w:rsidRPr="00E3574A" w:rsidRDefault="00DE59AA" w:rsidP="00DE59AA">
      <w:pPr>
        <w:numPr>
          <w:ilvl w:val="0"/>
          <w:numId w:val="28"/>
        </w:numPr>
        <w:tabs>
          <w:tab w:val="clear" w:pos="360"/>
          <w:tab w:val="num" w:pos="426"/>
        </w:tabs>
        <w:autoSpaceDE w:val="0"/>
        <w:autoSpaceDN w:val="0"/>
        <w:adjustRightInd w:val="0"/>
        <w:ind w:left="426" w:hanging="426"/>
        <w:jc w:val="both"/>
        <w:rPr>
          <w:rFonts w:ascii="Trebuchet MS" w:hAnsi="Trebuchet MS"/>
          <w:bCs/>
          <w:iCs/>
          <w:sz w:val="22"/>
          <w:szCs w:val="22"/>
        </w:rPr>
      </w:pPr>
      <w:r w:rsidRPr="00E3574A">
        <w:rPr>
          <w:rFonts w:ascii="Trebuchet MS" w:hAnsi="Trebuchet MS"/>
          <w:sz w:val="22"/>
          <w:szCs w:val="22"/>
        </w:rPr>
        <w:t xml:space="preserve">AM are obligația monitorizării anuale a existenței altor categorii de venituri nete </w:t>
      </w:r>
      <w:r w:rsidR="00C57CBA" w:rsidRPr="00E3574A">
        <w:rPr>
          <w:rFonts w:ascii="Trebuchet MS" w:hAnsi="Trebuchet MS"/>
          <w:sz w:val="22"/>
          <w:szCs w:val="22"/>
        </w:rPr>
        <w:t>decât</w:t>
      </w:r>
      <w:r w:rsidRPr="00E3574A">
        <w:rPr>
          <w:rFonts w:ascii="Trebuchet MS" w:hAnsi="Trebuchet MS"/>
          <w:sz w:val="22"/>
          <w:szCs w:val="22"/>
        </w:rPr>
        <w:t xml:space="preserve"> cele care au fost luate în calcul în analiza-cost beneficiu generate de proiect şi de a deduce/recupera din finanțarea nerambursabilă acordată, valoarea acestor categorii de venituri ne-estimate sau cele care depășesc estimarea prevăzută de Beneficiar în conformitate cu prevederile din art. 3 alin. (1) </w:t>
      </w:r>
      <w:r w:rsidRPr="00E3574A">
        <w:rPr>
          <w:rFonts w:ascii="Trebuchet MS" w:hAnsi="Trebuchet MS"/>
          <w:snapToGrid w:val="0"/>
          <w:sz w:val="22"/>
          <w:szCs w:val="22"/>
        </w:rPr>
        <w:t xml:space="preserve">– </w:t>
      </w:r>
      <w:r w:rsidRPr="00E3574A">
        <w:rPr>
          <w:rFonts w:ascii="Trebuchet MS" w:hAnsi="Trebuchet MS"/>
          <w:sz w:val="22"/>
          <w:szCs w:val="22"/>
        </w:rPr>
        <w:t>Valoarea contractului din CG.</w:t>
      </w:r>
      <w:r w:rsidRPr="00E3574A">
        <w:rPr>
          <w:rFonts w:ascii="Trebuchet MS" w:hAnsi="Trebuchet MS"/>
          <w:bCs/>
          <w:iCs/>
          <w:sz w:val="22"/>
          <w:szCs w:val="22"/>
        </w:rPr>
        <w:t xml:space="preserve"> </w:t>
      </w:r>
    </w:p>
    <w:p w14:paraId="0A2A0880" w14:textId="2F8543BA" w:rsidR="00DE59AA" w:rsidRDefault="00DE59AA" w:rsidP="00DE59AA">
      <w:pPr>
        <w:numPr>
          <w:ilvl w:val="0"/>
          <w:numId w:val="28"/>
        </w:numPr>
        <w:tabs>
          <w:tab w:val="clear" w:pos="360"/>
          <w:tab w:val="num" w:pos="426"/>
        </w:tabs>
        <w:autoSpaceDE w:val="0"/>
        <w:autoSpaceDN w:val="0"/>
        <w:adjustRightInd w:val="0"/>
        <w:ind w:left="426" w:hanging="426"/>
        <w:jc w:val="both"/>
        <w:rPr>
          <w:rFonts w:ascii="Trebuchet MS" w:hAnsi="Trebuchet MS"/>
          <w:bCs/>
          <w:iCs/>
          <w:sz w:val="22"/>
          <w:szCs w:val="22"/>
        </w:rPr>
      </w:pPr>
      <w:r w:rsidRPr="00E3574A">
        <w:rPr>
          <w:rFonts w:ascii="Trebuchet MS" w:hAnsi="Trebuchet MS"/>
          <w:bCs/>
          <w:iCs/>
          <w:sz w:val="22"/>
          <w:szCs w:val="22"/>
        </w:rPr>
        <w:t xml:space="preserve">Valoarea </w:t>
      </w:r>
      <w:r w:rsidRPr="00E3574A">
        <w:rPr>
          <w:rFonts w:ascii="Trebuchet MS" w:hAnsi="Trebuchet MS"/>
          <w:sz w:val="22"/>
          <w:szCs w:val="22"/>
        </w:rPr>
        <w:t>altor</w:t>
      </w:r>
      <w:r w:rsidRPr="00E3574A">
        <w:rPr>
          <w:rFonts w:ascii="Trebuchet MS" w:hAnsi="Trebuchet MS"/>
          <w:bCs/>
          <w:iCs/>
          <w:sz w:val="22"/>
          <w:szCs w:val="22"/>
        </w:rPr>
        <w:t xml:space="preserve"> categorii de venituri </w:t>
      </w:r>
      <w:r w:rsidR="00445F2F" w:rsidRPr="00E3574A">
        <w:rPr>
          <w:rFonts w:ascii="Trebuchet MS" w:hAnsi="Trebuchet MS"/>
          <w:bCs/>
          <w:iCs/>
          <w:sz w:val="22"/>
          <w:szCs w:val="22"/>
        </w:rPr>
        <w:t>decât</w:t>
      </w:r>
      <w:r w:rsidRPr="00E3574A">
        <w:rPr>
          <w:rFonts w:ascii="Trebuchet MS" w:hAnsi="Trebuchet MS"/>
          <w:bCs/>
          <w:iCs/>
          <w:sz w:val="22"/>
          <w:szCs w:val="22"/>
        </w:rPr>
        <w:t xml:space="preserve"> cele care au fost luate în calcul in analiza-cost beneficiu generate de Proiect până la finalizarea perioadei de 5 ani de la efectuarea plăţii finale sau la finalizarea perioadei de valabilitate a contractului prevăzută la art. 2 alin. (4) din CG, oricare dintre aceste date este mai apropiată, va fi dedusă din valoarea totală eligibilă a proiectului/recuperată, dacă aceste categorii de venituri generate nu au putut fi estimate în mod obiectiv şi/sau nu au putut fi estimate la data depunerii Cererii de finanţare şi/sau au fost declarate ulterior de către Beneficiar sau constatate de către una dintre instituţiile abilitate conform legii.</w:t>
      </w:r>
    </w:p>
    <w:p w14:paraId="6D4A8DC7" w14:textId="4D3932C1" w:rsidR="00824C7E" w:rsidRPr="00E3574A" w:rsidRDefault="00824C7E" w:rsidP="009A7A6A">
      <w:pPr>
        <w:numPr>
          <w:ilvl w:val="0"/>
          <w:numId w:val="28"/>
        </w:numPr>
        <w:jc w:val="both"/>
        <w:rPr>
          <w:rFonts w:ascii="Trebuchet MS" w:hAnsi="Trebuchet MS"/>
          <w:bCs/>
          <w:iCs/>
          <w:sz w:val="22"/>
          <w:szCs w:val="22"/>
        </w:rPr>
      </w:pPr>
      <w:r w:rsidRPr="00E3574A">
        <w:rPr>
          <w:rFonts w:ascii="Trebuchet MS" w:hAnsi="Trebuchet MS"/>
          <w:bCs/>
          <w:iCs/>
          <w:sz w:val="22"/>
          <w:szCs w:val="22"/>
        </w:rPr>
        <w:t xml:space="preserve">În aplicarea alineatului (22) al prezentului articol, care generează alte categorii de venituri nete </w:t>
      </w:r>
      <w:r w:rsidR="00445F2F" w:rsidRPr="00E3574A">
        <w:rPr>
          <w:rFonts w:ascii="Trebuchet MS" w:hAnsi="Trebuchet MS"/>
          <w:bCs/>
          <w:iCs/>
          <w:sz w:val="22"/>
          <w:szCs w:val="22"/>
        </w:rPr>
        <w:t>decât</w:t>
      </w:r>
      <w:r w:rsidRPr="00E3574A">
        <w:rPr>
          <w:rFonts w:ascii="Trebuchet MS" w:hAnsi="Trebuchet MS"/>
          <w:bCs/>
          <w:iCs/>
          <w:sz w:val="22"/>
          <w:szCs w:val="22"/>
        </w:rPr>
        <w:t xml:space="preserve"> cele care au fost luate in calcul in analiza-cost beneficiu în cursul implementării, valoarea finanţării nerambursabile se reduce cu acele categorii de venituri nete care nu sunt luate în calcul în momentul încheierii prezentului contract şi care sunt generate în mod direct numai în cursul implementării acestuia, cel târziu în momentul prezentării de către Beneficiar a cererii finale de plată.</w:t>
      </w:r>
    </w:p>
    <w:p w14:paraId="602E09B2" w14:textId="28EEA9EE" w:rsidR="00824C7E" w:rsidRPr="00E3574A" w:rsidRDefault="00824C7E" w:rsidP="00824C7E">
      <w:pPr>
        <w:numPr>
          <w:ilvl w:val="0"/>
          <w:numId w:val="28"/>
        </w:numPr>
        <w:jc w:val="both"/>
        <w:rPr>
          <w:rFonts w:ascii="Trebuchet MS" w:hAnsi="Trebuchet MS"/>
          <w:bCs/>
          <w:iCs/>
          <w:sz w:val="22"/>
          <w:szCs w:val="22"/>
        </w:rPr>
      </w:pPr>
      <w:r w:rsidRPr="00E3574A">
        <w:rPr>
          <w:rFonts w:ascii="Trebuchet MS" w:hAnsi="Trebuchet MS"/>
          <w:bCs/>
          <w:iCs/>
          <w:sz w:val="22"/>
          <w:szCs w:val="22"/>
        </w:rPr>
        <w:t xml:space="preserve">Beneficiarul are obligaţia de </w:t>
      </w:r>
      <w:r w:rsidR="0065551D" w:rsidRPr="00E3574A">
        <w:rPr>
          <w:rFonts w:ascii="Trebuchet MS" w:hAnsi="Trebuchet MS"/>
          <w:bCs/>
          <w:iCs/>
          <w:sz w:val="22"/>
          <w:szCs w:val="22"/>
        </w:rPr>
        <w:t xml:space="preserve">a </w:t>
      </w:r>
      <w:r w:rsidRPr="00E3574A">
        <w:rPr>
          <w:rFonts w:ascii="Trebuchet MS" w:hAnsi="Trebuchet MS"/>
          <w:bCs/>
          <w:iCs/>
          <w:sz w:val="22"/>
          <w:szCs w:val="22"/>
        </w:rPr>
        <w:t>transmite dosarul de achiziţie publică, în vederea efectuării verificării procedurii de achiziţie publică, către AM, în termen de 10 zile lucrătoare de la data încheierii contractului de achiziţie publică.</w:t>
      </w:r>
    </w:p>
    <w:p w14:paraId="08528622" w14:textId="180CB1A7" w:rsidR="00FA66F0" w:rsidRPr="00E3574A" w:rsidRDefault="00FA66F0" w:rsidP="006F7EEC">
      <w:pPr>
        <w:pStyle w:val="ListParagraph"/>
        <w:numPr>
          <w:ilvl w:val="0"/>
          <w:numId w:val="28"/>
        </w:numPr>
        <w:jc w:val="both"/>
        <w:rPr>
          <w:rFonts w:ascii="Trebuchet MS" w:hAnsi="Trebuchet MS"/>
          <w:bCs/>
          <w:iCs/>
          <w:sz w:val="22"/>
          <w:szCs w:val="22"/>
        </w:rPr>
      </w:pPr>
      <w:r w:rsidRPr="00E3574A">
        <w:rPr>
          <w:rFonts w:ascii="Trebuchet MS" w:hAnsi="Trebuchet MS"/>
          <w:bCs/>
          <w:iCs/>
          <w:sz w:val="22"/>
          <w:szCs w:val="22"/>
        </w:rPr>
        <w:t>Prevederile art. 10 alin. (7) lit. a) din CG,  nu se aplică pentru proiectele aferente Obiectivului Specific 3.2 - Creșterea nivelului de colectare și epurare a apelor uzate urbane, precum și a gradului de asigurare a alimentării cu apă potabilă a populație.</w:t>
      </w:r>
    </w:p>
    <w:p w14:paraId="1274C81E" w14:textId="265CFCFE" w:rsidR="00B51258" w:rsidRPr="00E3574A" w:rsidRDefault="006F76D3" w:rsidP="006F76D3">
      <w:pPr>
        <w:numPr>
          <w:ilvl w:val="0"/>
          <w:numId w:val="28"/>
        </w:numPr>
        <w:jc w:val="both"/>
        <w:rPr>
          <w:rFonts w:ascii="Trebuchet MS" w:hAnsi="Trebuchet MS"/>
          <w:bCs/>
          <w:iCs/>
          <w:sz w:val="22"/>
          <w:szCs w:val="22"/>
        </w:rPr>
      </w:pPr>
      <w:r w:rsidRPr="00E3574A">
        <w:rPr>
          <w:rFonts w:ascii="Trebuchet MS" w:hAnsi="Trebuchet MS"/>
          <w:bCs/>
          <w:iCs/>
          <w:sz w:val="22"/>
          <w:szCs w:val="22"/>
        </w:rPr>
        <w:t xml:space="preserve">În vederea încadrării corecte a cheltuielilor în categorii și subcategorii, Beneficiarul are dreptul de a face modificări în cadrul categoriilor și subcategoriilor de cheltuieli din secțiunea „Bugetul proiectului”- Cererea de finantare – MySMIS </w:t>
      </w:r>
      <w:r w:rsidR="00FD43FC" w:rsidRPr="00E3574A">
        <w:rPr>
          <w:rFonts w:ascii="Trebuchet MS" w:hAnsi="Trebuchet MS"/>
          <w:bCs/>
          <w:iCs/>
          <w:sz w:val="22"/>
          <w:szCs w:val="22"/>
        </w:rPr>
        <w:t>20</w:t>
      </w:r>
      <w:r w:rsidR="00FD43FC">
        <w:rPr>
          <w:rFonts w:ascii="Trebuchet MS" w:hAnsi="Trebuchet MS"/>
          <w:bCs/>
          <w:iCs/>
          <w:sz w:val="22"/>
          <w:szCs w:val="22"/>
        </w:rPr>
        <w:t>21</w:t>
      </w:r>
      <w:r w:rsidR="00FD43FC" w:rsidRPr="00E3574A">
        <w:rPr>
          <w:rFonts w:ascii="Trebuchet MS" w:hAnsi="Trebuchet MS"/>
          <w:bCs/>
          <w:iCs/>
          <w:sz w:val="22"/>
          <w:szCs w:val="22"/>
        </w:rPr>
        <w:t xml:space="preserve"> </w:t>
      </w:r>
      <w:r w:rsidRPr="00E3574A">
        <w:rPr>
          <w:rFonts w:ascii="Trebuchet MS" w:hAnsi="Trebuchet MS"/>
          <w:bCs/>
          <w:iCs/>
          <w:sz w:val="22"/>
          <w:szCs w:val="22"/>
        </w:rPr>
        <w:t xml:space="preserve">fără a fi necesară </w:t>
      </w:r>
      <w:r w:rsidRPr="00E3574A">
        <w:rPr>
          <w:rFonts w:ascii="Trebuchet MS" w:hAnsi="Trebuchet MS"/>
          <w:bCs/>
          <w:iCs/>
          <w:sz w:val="22"/>
          <w:szCs w:val="22"/>
        </w:rPr>
        <w:lastRenderedPageBreak/>
        <w:t xml:space="preserve">încheierea unui act adițional la contract, prevederile alin. 25 rămânând pe deplin aplicabile. În această situație Beneficiarul are obligația de a notifica </w:t>
      </w:r>
      <w:r w:rsidR="000E4F3E">
        <w:rPr>
          <w:rFonts w:ascii="Trebuchet MS" w:hAnsi="Trebuchet MS"/>
          <w:bCs/>
          <w:iCs/>
          <w:sz w:val="22"/>
          <w:szCs w:val="22"/>
        </w:rPr>
        <w:t>AM</w:t>
      </w:r>
      <w:r w:rsidRPr="00E3574A">
        <w:rPr>
          <w:rFonts w:ascii="Trebuchet MS" w:hAnsi="Trebuchet MS"/>
          <w:bCs/>
          <w:iCs/>
          <w:sz w:val="22"/>
          <w:szCs w:val="22"/>
        </w:rPr>
        <w:t>, în termen de 15 zile, asupra modificărilor intervenite.</w:t>
      </w:r>
    </w:p>
    <w:p w14:paraId="77040DF5" w14:textId="2657722F" w:rsidR="00516CFB" w:rsidRPr="00E3574A" w:rsidRDefault="001253B7" w:rsidP="006F7EEC">
      <w:pPr>
        <w:numPr>
          <w:ilvl w:val="0"/>
          <w:numId w:val="28"/>
        </w:numPr>
        <w:jc w:val="both"/>
        <w:rPr>
          <w:rFonts w:ascii="Trebuchet MS" w:hAnsi="Trebuchet MS"/>
          <w:bCs/>
          <w:iCs/>
          <w:sz w:val="22"/>
          <w:szCs w:val="22"/>
        </w:rPr>
      </w:pPr>
      <w:r w:rsidRPr="00E3574A">
        <w:rPr>
          <w:rFonts w:ascii="Trebuchet MS" w:hAnsi="Trebuchet MS"/>
          <w:bCs/>
          <w:iCs/>
          <w:sz w:val="22"/>
          <w:szCs w:val="22"/>
        </w:rPr>
        <w:t>În aplicarea prevederilor art. 7 alin. (1</w:t>
      </w:r>
      <w:r w:rsidR="00E61BEF">
        <w:rPr>
          <w:rFonts w:ascii="Trebuchet MS" w:hAnsi="Trebuchet MS"/>
          <w:bCs/>
          <w:iCs/>
          <w:sz w:val="22"/>
          <w:szCs w:val="22"/>
        </w:rPr>
        <w:t>3</w:t>
      </w:r>
      <w:r w:rsidRPr="00E3574A">
        <w:rPr>
          <w:rFonts w:ascii="Trebuchet MS" w:hAnsi="Trebuchet MS"/>
          <w:bCs/>
          <w:iCs/>
          <w:sz w:val="22"/>
          <w:szCs w:val="22"/>
        </w:rPr>
        <w:t>) din CG, Beneficiarul este obligat să plătească inclusiv sumele aferente non-funding gap-ului</w:t>
      </w:r>
      <w:r w:rsidR="00FD43FC">
        <w:rPr>
          <w:rFonts w:ascii="Trebuchet MS" w:hAnsi="Trebuchet MS"/>
          <w:bCs/>
          <w:iCs/>
          <w:sz w:val="22"/>
          <w:szCs w:val="22"/>
        </w:rPr>
        <w:t xml:space="preserve"> (NFG)</w:t>
      </w:r>
      <w:r w:rsidRPr="00E3574A">
        <w:rPr>
          <w:rFonts w:ascii="Trebuchet MS" w:hAnsi="Trebuchet MS"/>
          <w:bCs/>
          <w:iCs/>
          <w:sz w:val="22"/>
          <w:szCs w:val="22"/>
        </w:rPr>
        <w:t xml:space="preserve"> în vederea implementării proiectului, ce îi revin conform articolului 3 din CG.</w:t>
      </w:r>
    </w:p>
    <w:p w14:paraId="1ECA59B2" w14:textId="58625ECF" w:rsidR="00516CFB" w:rsidRPr="00E3574A" w:rsidRDefault="00516CFB" w:rsidP="006F7EEC">
      <w:pPr>
        <w:numPr>
          <w:ilvl w:val="0"/>
          <w:numId w:val="28"/>
        </w:numPr>
        <w:jc w:val="both"/>
        <w:rPr>
          <w:rFonts w:ascii="Trebuchet MS" w:hAnsi="Trebuchet MS"/>
          <w:bCs/>
          <w:iCs/>
          <w:sz w:val="22"/>
          <w:szCs w:val="22"/>
        </w:rPr>
      </w:pPr>
      <w:r w:rsidRPr="00E3574A">
        <w:rPr>
          <w:rFonts w:ascii="Trebuchet MS" w:hAnsi="Trebuchet MS"/>
          <w:bCs/>
          <w:iCs/>
          <w:sz w:val="22"/>
          <w:szCs w:val="22"/>
        </w:rPr>
        <w:t xml:space="preserve">În cazul în care MySMIS </w:t>
      </w:r>
      <w:r w:rsidR="00FD43FC" w:rsidRPr="00E3574A">
        <w:rPr>
          <w:rFonts w:ascii="Trebuchet MS" w:hAnsi="Trebuchet MS"/>
          <w:bCs/>
          <w:iCs/>
          <w:sz w:val="22"/>
          <w:szCs w:val="22"/>
        </w:rPr>
        <w:t>20</w:t>
      </w:r>
      <w:r w:rsidR="00FD43FC">
        <w:rPr>
          <w:rFonts w:ascii="Trebuchet MS" w:hAnsi="Trebuchet MS"/>
          <w:bCs/>
          <w:iCs/>
          <w:sz w:val="22"/>
          <w:szCs w:val="22"/>
        </w:rPr>
        <w:t>21</w:t>
      </w:r>
      <w:r w:rsidR="00FD43FC" w:rsidRPr="00E3574A">
        <w:rPr>
          <w:rFonts w:ascii="Trebuchet MS" w:hAnsi="Trebuchet MS"/>
          <w:bCs/>
          <w:iCs/>
          <w:sz w:val="22"/>
          <w:szCs w:val="22"/>
        </w:rPr>
        <w:t xml:space="preserve"> </w:t>
      </w:r>
      <w:r w:rsidRPr="00E3574A">
        <w:rPr>
          <w:rFonts w:ascii="Trebuchet MS" w:hAnsi="Trebuchet MS"/>
          <w:bCs/>
          <w:iCs/>
          <w:sz w:val="22"/>
          <w:szCs w:val="22"/>
        </w:rPr>
        <w:t>nu este disponibil, Beneficiarul are obligaţia de a adăuga toate documentele elaborate în formă scriptică în termen de trei zile lucrătoare de la momentul în care acesta redevine disponibil.</w:t>
      </w:r>
    </w:p>
    <w:p w14:paraId="64517500" w14:textId="256F0EA6" w:rsidR="000313A7" w:rsidRPr="00E3574A" w:rsidRDefault="000313A7" w:rsidP="006F7EEC">
      <w:pPr>
        <w:pStyle w:val="ListParagraph"/>
        <w:numPr>
          <w:ilvl w:val="0"/>
          <w:numId w:val="28"/>
        </w:numPr>
        <w:rPr>
          <w:rFonts w:ascii="Trebuchet MS" w:hAnsi="Trebuchet MS"/>
          <w:bCs/>
          <w:iCs/>
          <w:sz w:val="22"/>
          <w:szCs w:val="22"/>
        </w:rPr>
      </w:pPr>
      <w:r w:rsidRPr="00E3574A">
        <w:rPr>
          <w:rFonts w:ascii="Trebuchet MS" w:hAnsi="Trebuchet MS"/>
          <w:bCs/>
          <w:iCs/>
          <w:sz w:val="22"/>
          <w:szCs w:val="22"/>
        </w:rPr>
        <w:t>Beneficiarul va raporta anual nivelul indicatorilor de mediu prevăzuţi în Ghidul Solicitantului.</w:t>
      </w:r>
    </w:p>
    <w:p w14:paraId="1F1952D9" w14:textId="3091C31C" w:rsidR="008406FC" w:rsidRPr="00E3574A" w:rsidRDefault="008406FC" w:rsidP="008406FC">
      <w:pPr>
        <w:numPr>
          <w:ilvl w:val="0"/>
          <w:numId w:val="28"/>
        </w:numPr>
        <w:jc w:val="both"/>
        <w:rPr>
          <w:rFonts w:ascii="Trebuchet MS" w:hAnsi="Trebuchet MS"/>
          <w:bCs/>
          <w:iCs/>
          <w:sz w:val="22"/>
          <w:szCs w:val="22"/>
        </w:rPr>
      </w:pPr>
      <w:r w:rsidRPr="00E3574A">
        <w:rPr>
          <w:rFonts w:ascii="Trebuchet MS" w:hAnsi="Trebuchet MS"/>
          <w:bCs/>
          <w:iCs/>
          <w:sz w:val="22"/>
          <w:szCs w:val="22"/>
        </w:rPr>
        <w:t xml:space="preserve">Beneficiarul se obligă să respecte condiţionalităţile asumate prin </w:t>
      </w:r>
      <w:r w:rsidR="00FD43FC">
        <w:rPr>
          <w:rFonts w:ascii="Trebuchet MS" w:hAnsi="Trebuchet MS"/>
          <w:bCs/>
          <w:iCs/>
          <w:sz w:val="22"/>
          <w:szCs w:val="22"/>
        </w:rPr>
        <w:t>POIM</w:t>
      </w:r>
      <w:r w:rsidRPr="00E3574A">
        <w:rPr>
          <w:rFonts w:ascii="Trebuchet MS" w:hAnsi="Trebuchet MS"/>
          <w:bCs/>
          <w:iCs/>
          <w:sz w:val="22"/>
          <w:szCs w:val="22"/>
        </w:rPr>
        <w:t>, inclusiv dacă este cazul condiţionalităţi aferente aplicării prevederilor OUG 66/2011.</w:t>
      </w:r>
    </w:p>
    <w:p w14:paraId="5A717A17" w14:textId="60402732" w:rsidR="00F740AC" w:rsidRPr="00E3574A" w:rsidRDefault="000E4F3E" w:rsidP="00F740AC">
      <w:pPr>
        <w:numPr>
          <w:ilvl w:val="0"/>
          <w:numId w:val="28"/>
        </w:numPr>
        <w:jc w:val="both"/>
        <w:rPr>
          <w:rFonts w:ascii="Trebuchet MS" w:hAnsi="Trebuchet MS"/>
          <w:bCs/>
          <w:iCs/>
          <w:sz w:val="22"/>
          <w:szCs w:val="22"/>
        </w:rPr>
      </w:pPr>
      <w:r>
        <w:rPr>
          <w:rFonts w:ascii="Trebuchet MS" w:hAnsi="Trebuchet MS"/>
          <w:bCs/>
          <w:iCs/>
          <w:sz w:val="22"/>
          <w:szCs w:val="22"/>
        </w:rPr>
        <w:t>AM</w:t>
      </w:r>
      <w:r w:rsidR="000313A7" w:rsidRPr="00E3574A">
        <w:rPr>
          <w:rFonts w:ascii="Trebuchet MS" w:hAnsi="Trebuchet MS"/>
          <w:bCs/>
          <w:iCs/>
          <w:sz w:val="22"/>
          <w:szCs w:val="22"/>
        </w:rPr>
        <w:t xml:space="preserve"> are dreptul de a întocmi procese-verbale de constatare a neregulilor şi de stabilire a creanţelor bugetare si de a aplica corecții financiare în cazul încălcării de către beneficiar a legislației în materia achizițiilor publice.</w:t>
      </w:r>
    </w:p>
    <w:p w14:paraId="3ED2FC37" w14:textId="11D9598A" w:rsidR="00B4361E" w:rsidRPr="00E3574A" w:rsidRDefault="00B4361E" w:rsidP="00B4361E">
      <w:pPr>
        <w:numPr>
          <w:ilvl w:val="0"/>
          <w:numId w:val="28"/>
        </w:numPr>
        <w:jc w:val="both"/>
        <w:rPr>
          <w:rFonts w:ascii="Trebuchet MS" w:hAnsi="Trebuchet MS"/>
          <w:bCs/>
          <w:iCs/>
          <w:sz w:val="22"/>
          <w:szCs w:val="22"/>
        </w:rPr>
      </w:pPr>
      <w:r w:rsidRPr="00E3574A">
        <w:rPr>
          <w:rFonts w:ascii="Trebuchet MS" w:hAnsi="Trebuchet MS"/>
          <w:bCs/>
          <w:i/>
          <w:iCs/>
          <w:sz w:val="22"/>
          <w:szCs w:val="22"/>
        </w:rPr>
        <w:t xml:space="preserve">(pentru proiecte </w:t>
      </w:r>
      <w:r w:rsidR="00FD43FC">
        <w:rPr>
          <w:rFonts w:ascii="Trebuchet MS" w:hAnsi="Trebuchet MS"/>
          <w:bCs/>
          <w:i/>
          <w:iCs/>
          <w:sz w:val="22"/>
          <w:szCs w:val="22"/>
        </w:rPr>
        <w:t>etapizate</w:t>
      </w:r>
      <w:r w:rsidRPr="00E3574A">
        <w:rPr>
          <w:rFonts w:ascii="Trebuchet MS" w:hAnsi="Trebuchet MS"/>
          <w:bCs/>
          <w:i/>
          <w:iCs/>
          <w:sz w:val="22"/>
          <w:szCs w:val="22"/>
        </w:rPr>
        <w:t>)</w:t>
      </w:r>
      <w:r w:rsidRPr="00E3574A">
        <w:rPr>
          <w:rFonts w:ascii="Trebuchet MS" w:hAnsi="Trebuchet MS"/>
          <w:bCs/>
          <w:iCs/>
          <w:sz w:val="22"/>
          <w:szCs w:val="22"/>
        </w:rPr>
        <w:t xml:space="preserve"> În aplicarea alin. (</w:t>
      </w:r>
      <w:r w:rsidR="005E0558">
        <w:rPr>
          <w:rFonts w:ascii="Trebuchet MS" w:hAnsi="Trebuchet MS"/>
          <w:bCs/>
          <w:iCs/>
          <w:sz w:val="22"/>
          <w:szCs w:val="22"/>
        </w:rPr>
        <w:t>a</w:t>
      </w:r>
      <w:r w:rsidRPr="00E3574A">
        <w:rPr>
          <w:rFonts w:ascii="Trebuchet MS" w:hAnsi="Trebuchet MS"/>
          <w:bCs/>
          <w:iCs/>
          <w:sz w:val="22"/>
          <w:szCs w:val="22"/>
        </w:rPr>
        <w:t>) al art. 2</w:t>
      </w:r>
      <w:r w:rsidR="005E0558">
        <w:rPr>
          <w:rFonts w:ascii="Trebuchet MS" w:hAnsi="Trebuchet MS"/>
          <w:bCs/>
          <w:iCs/>
          <w:sz w:val="22"/>
          <w:szCs w:val="22"/>
        </w:rPr>
        <w:t>4</w:t>
      </w:r>
      <w:r w:rsidRPr="00E3574A">
        <w:rPr>
          <w:rFonts w:ascii="Trebuchet MS" w:hAnsi="Trebuchet MS"/>
          <w:bCs/>
          <w:iCs/>
          <w:sz w:val="22"/>
          <w:szCs w:val="22"/>
        </w:rPr>
        <w:t xml:space="preserve"> din Condițiile Generale, prin Cererea de Finanțare, Anexa </w:t>
      </w:r>
      <w:r w:rsidR="005E0558">
        <w:rPr>
          <w:rFonts w:ascii="Trebuchet MS" w:hAnsi="Trebuchet MS"/>
          <w:bCs/>
          <w:iCs/>
          <w:sz w:val="22"/>
          <w:szCs w:val="22"/>
        </w:rPr>
        <w:t>1</w:t>
      </w:r>
      <w:r w:rsidRPr="00E3574A">
        <w:rPr>
          <w:rFonts w:ascii="Trebuchet MS" w:hAnsi="Trebuchet MS"/>
          <w:bCs/>
          <w:iCs/>
          <w:sz w:val="22"/>
          <w:szCs w:val="22"/>
        </w:rPr>
        <w:t xml:space="preserve"> la contract, se va înțelege inclusiv Cererea de finanțare inițială și revizuită în scopul </w:t>
      </w:r>
      <w:r w:rsidR="005E0558">
        <w:rPr>
          <w:rFonts w:ascii="Trebuchet MS" w:hAnsi="Trebuchet MS"/>
          <w:bCs/>
          <w:iCs/>
          <w:sz w:val="22"/>
          <w:szCs w:val="22"/>
        </w:rPr>
        <w:t>etapizarii</w:t>
      </w:r>
      <w:r w:rsidRPr="00E3574A">
        <w:rPr>
          <w:rFonts w:ascii="Trebuchet MS" w:hAnsi="Trebuchet MS"/>
          <w:bCs/>
          <w:iCs/>
          <w:sz w:val="22"/>
          <w:szCs w:val="22"/>
        </w:rPr>
        <w:t>, precum și toate documentele solicitate/transmise în perioada de evaluare.</w:t>
      </w:r>
    </w:p>
    <w:p w14:paraId="3F2292A9" w14:textId="77777777" w:rsidR="00B4361E" w:rsidRPr="00E3574A" w:rsidRDefault="00B4361E" w:rsidP="00B4361E">
      <w:pPr>
        <w:ind w:left="360"/>
        <w:jc w:val="both"/>
        <w:rPr>
          <w:rFonts w:ascii="Trebuchet MS" w:hAnsi="Trebuchet MS"/>
          <w:bCs/>
          <w:iCs/>
          <w:sz w:val="22"/>
          <w:szCs w:val="22"/>
        </w:rPr>
      </w:pPr>
      <w:r w:rsidRPr="00E3574A">
        <w:rPr>
          <w:rFonts w:ascii="Trebuchet MS" w:hAnsi="Trebuchet MS"/>
          <w:bCs/>
          <w:iCs/>
          <w:sz w:val="22"/>
          <w:szCs w:val="22"/>
        </w:rPr>
        <w:t>Sau</w:t>
      </w:r>
    </w:p>
    <w:p w14:paraId="14656A27" w14:textId="19A52C64" w:rsidR="00B4361E" w:rsidRPr="00E3574A" w:rsidRDefault="00B4361E" w:rsidP="00B4361E">
      <w:pPr>
        <w:ind w:left="360"/>
        <w:jc w:val="both"/>
        <w:rPr>
          <w:rFonts w:ascii="Trebuchet MS" w:hAnsi="Trebuchet MS"/>
          <w:bCs/>
          <w:iCs/>
          <w:sz w:val="22"/>
          <w:szCs w:val="22"/>
        </w:rPr>
      </w:pPr>
      <w:r w:rsidRPr="00E3574A">
        <w:rPr>
          <w:rFonts w:ascii="Trebuchet MS" w:hAnsi="Trebuchet MS"/>
          <w:bCs/>
          <w:i/>
          <w:iCs/>
          <w:sz w:val="22"/>
          <w:szCs w:val="22"/>
        </w:rPr>
        <w:t>(pentru proiecte de sprijin)</w:t>
      </w:r>
      <w:r w:rsidRPr="00E3574A">
        <w:rPr>
          <w:rFonts w:ascii="Trebuchet MS" w:hAnsi="Trebuchet MS"/>
          <w:bCs/>
          <w:iCs/>
          <w:sz w:val="22"/>
          <w:szCs w:val="22"/>
        </w:rPr>
        <w:t xml:space="preserve"> În aplicarea alin. (</w:t>
      </w:r>
      <w:r w:rsidR="002019C1">
        <w:rPr>
          <w:rFonts w:ascii="Trebuchet MS" w:hAnsi="Trebuchet MS"/>
          <w:bCs/>
          <w:iCs/>
          <w:sz w:val="22"/>
          <w:szCs w:val="22"/>
        </w:rPr>
        <w:t>a</w:t>
      </w:r>
      <w:r w:rsidRPr="00E3574A">
        <w:rPr>
          <w:rFonts w:ascii="Trebuchet MS" w:hAnsi="Trebuchet MS"/>
          <w:bCs/>
          <w:iCs/>
          <w:sz w:val="22"/>
          <w:szCs w:val="22"/>
        </w:rPr>
        <w:t>) al art. 2</w:t>
      </w:r>
      <w:r w:rsidR="002019C1">
        <w:rPr>
          <w:rFonts w:ascii="Trebuchet MS" w:hAnsi="Trebuchet MS"/>
          <w:bCs/>
          <w:iCs/>
          <w:sz w:val="22"/>
          <w:szCs w:val="22"/>
        </w:rPr>
        <w:t>4</w:t>
      </w:r>
      <w:r w:rsidRPr="00E3574A">
        <w:rPr>
          <w:rFonts w:ascii="Trebuchet MS" w:hAnsi="Trebuchet MS"/>
          <w:bCs/>
          <w:iCs/>
          <w:sz w:val="22"/>
          <w:szCs w:val="22"/>
        </w:rPr>
        <w:t xml:space="preserve"> din Condițiile Generale, prin Cererea de Finanțare, Anexa </w:t>
      </w:r>
      <w:r w:rsidR="002019C1">
        <w:rPr>
          <w:rFonts w:ascii="Trebuchet MS" w:hAnsi="Trebuchet MS"/>
          <w:bCs/>
          <w:iCs/>
          <w:sz w:val="22"/>
          <w:szCs w:val="22"/>
        </w:rPr>
        <w:t>1</w:t>
      </w:r>
      <w:r w:rsidRPr="00E3574A">
        <w:rPr>
          <w:rFonts w:ascii="Trebuchet MS" w:hAnsi="Trebuchet MS"/>
          <w:bCs/>
          <w:iCs/>
          <w:sz w:val="22"/>
          <w:szCs w:val="22"/>
        </w:rPr>
        <w:t xml:space="preserve"> la contract, se va înțelege Cererea de finanțare inclusiv documentele solicitate/transmise în perioada de evaluare.</w:t>
      </w:r>
    </w:p>
    <w:p w14:paraId="6830B8BE" w14:textId="7A3E050A" w:rsidR="005E06D9" w:rsidRPr="00DC5687" w:rsidRDefault="005E06D9" w:rsidP="005E06D9">
      <w:pPr>
        <w:pStyle w:val="ListParagraph"/>
        <w:numPr>
          <w:ilvl w:val="0"/>
          <w:numId w:val="28"/>
        </w:numPr>
        <w:jc w:val="both"/>
        <w:rPr>
          <w:rFonts w:ascii="Trebuchet MS" w:hAnsi="Trebuchet MS"/>
          <w:bCs/>
          <w:iCs/>
          <w:sz w:val="22"/>
          <w:szCs w:val="22"/>
        </w:rPr>
      </w:pPr>
      <w:r w:rsidRPr="00DC5687">
        <w:rPr>
          <w:rFonts w:ascii="Trebuchet MS" w:hAnsi="Trebuchet MS"/>
          <w:bCs/>
          <w:i/>
          <w:iCs/>
          <w:sz w:val="22"/>
          <w:szCs w:val="22"/>
        </w:rPr>
        <w:t>(După caz)</w:t>
      </w:r>
      <w:r w:rsidRPr="00DC5687">
        <w:rPr>
          <w:rFonts w:ascii="Trebuchet MS" w:hAnsi="Trebuchet MS"/>
          <w:bCs/>
          <w:iCs/>
          <w:sz w:val="22"/>
          <w:szCs w:val="22"/>
        </w:rPr>
        <w:t xml:space="preserve"> În termen de </w:t>
      </w:r>
      <w:r w:rsidR="007B14C0" w:rsidRPr="00DC5687">
        <w:rPr>
          <w:rFonts w:ascii="Trebuchet MS" w:hAnsi="Trebuchet MS"/>
          <w:bCs/>
          <w:iCs/>
          <w:sz w:val="22"/>
          <w:szCs w:val="22"/>
        </w:rPr>
        <w:t xml:space="preserve">maxim </w:t>
      </w:r>
      <w:r w:rsidRPr="00DC5687">
        <w:rPr>
          <w:rFonts w:ascii="Trebuchet MS" w:hAnsi="Trebuchet MS"/>
          <w:bCs/>
          <w:iCs/>
          <w:sz w:val="22"/>
          <w:szCs w:val="22"/>
        </w:rPr>
        <w:t xml:space="preserve">12 luni de la semnarea contractului de finantare, Beneficiarul va prezenta HCL-uri actualizate aprobate, în cazul indicatorilor tehnico-economici finali, HCL-uri din care să reiasă că terenurile/bunurile imobile se află în proprietatea UAT-urilor și sunt puse la </w:t>
      </w:r>
      <w:r w:rsidR="00240F65" w:rsidRPr="00DC5687">
        <w:rPr>
          <w:rFonts w:ascii="Trebuchet MS" w:hAnsi="Trebuchet MS"/>
          <w:bCs/>
          <w:iCs/>
          <w:sz w:val="22"/>
          <w:szCs w:val="22"/>
        </w:rPr>
        <w:t>dispoziția</w:t>
      </w:r>
      <w:r w:rsidRPr="00DC5687">
        <w:rPr>
          <w:rFonts w:ascii="Trebuchet MS" w:hAnsi="Trebuchet MS"/>
          <w:bCs/>
          <w:iCs/>
          <w:sz w:val="22"/>
          <w:szCs w:val="22"/>
        </w:rPr>
        <w:t xml:space="preserve"> proiectului de către UAT-urile corespunzătoare, inclusiv</w:t>
      </w:r>
      <w:r w:rsidR="00240F65" w:rsidRPr="00DC5687">
        <w:rPr>
          <w:rFonts w:ascii="Trebuchet MS" w:hAnsi="Trebuchet MS"/>
          <w:bCs/>
          <w:iCs/>
          <w:sz w:val="22"/>
          <w:szCs w:val="22"/>
        </w:rPr>
        <w:t xml:space="preserve"> (dacă este cazul)</w:t>
      </w:r>
      <w:r w:rsidRPr="00DC5687">
        <w:rPr>
          <w:rFonts w:ascii="Trebuchet MS" w:hAnsi="Trebuchet MS"/>
          <w:bCs/>
          <w:iCs/>
          <w:sz w:val="22"/>
          <w:szCs w:val="22"/>
        </w:rPr>
        <w:t>, HCL-uri de prelungire a termenului de realizare a lucrărilor.</w:t>
      </w:r>
    </w:p>
    <w:p w14:paraId="42B5E776" w14:textId="0901843A" w:rsidR="005E06D9" w:rsidRDefault="005E06D9" w:rsidP="005E06D9">
      <w:pPr>
        <w:pStyle w:val="ListParagraph"/>
        <w:numPr>
          <w:ilvl w:val="0"/>
          <w:numId w:val="28"/>
        </w:numPr>
        <w:jc w:val="both"/>
        <w:rPr>
          <w:rFonts w:ascii="Trebuchet MS" w:hAnsi="Trebuchet MS"/>
          <w:bCs/>
          <w:iCs/>
          <w:sz w:val="22"/>
          <w:szCs w:val="22"/>
        </w:rPr>
      </w:pPr>
      <w:r w:rsidRPr="00DC5687">
        <w:rPr>
          <w:rFonts w:ascii="Trebuchet MS" w:hAnsi="Trebuchet MS"/>
          <w:bCs/>
          <w:i/>
          <w:iCs/>
          <w:sz w:val="22"/>
          <w:szCs w:val="22"/>
        </w:rPr>
        <w:t>(După caz)</w:t>
      </w:r>
      <w:r w:rsidRPr="00DC5687">
        <w:rPr>
          <w:rFonts w:ascii="Trebuchet MS" w:hAnsi="Trebuchet MS"/>
          <w:bCs/>
          <w:iCs/>
          <w:sz w:val="22"/>
          <w:szCs w:val="22"/>
        </w:rPr>
        <w:t xml:space="preserve"> Până la prezentarea HCL-urilor actualizate/de punere la dispoziția proiectului a terenurilor/bunurilor imobile de către UAT-urile corespunzătoare, </w:t>
      </w:r>
      <w:r w:rsidR="00B91D54" w:rsidRPr="00DC5687">
        <w:rPr>
          <w:rFonts w:ascii="Trebuchet MS" w:hAnsi="Trebuchet MS"/>
          <w:bCs/>
          <w:iCs/>
          <w:sz w:val="22"/>
          <w:szCs w:val="22"/>
        </w:rPr>
        <w:t xml:space="preserve">Beneficiarul </w:t>
      </w:r>
      <w:r w:rsidRPr="00DC5687">
        <w:rPr>
          <w:rFonts w:ascii="Trebuchet MS" w:hAnsi="Trebuchet MS"/>
          <w:bCs/>
          <w:iCs/>
          <w:sz w:val="22"/>
          <w:szCs w:val="22"/>
        </w:rPr>
        <w:t>nu v</w:t>
      </w:r>
      <w:r w:rsidR="00B91D54" w:rsidRPr="00DC5687">
        <w:rPr>
          <w:rFonts w:ascii="Trebuchet MS" w:hAnsi="Trebuchet MS"/>
          <w:bCs/>
          <w:iCs/>
          <w:sz w:val="22"/>
          <w:szCs w:val="22"/>
        </w:rPr>
        <w:t>a</w:t>
      </w:r>
      <w:r w:rsidRPr="00DC5687">
        <w:rPr>
          <w:rFonts w:ascii="Trebuchet MS" w:hAnsi="Trebuchet MS"/>
          <w:bCs/>
          <w:iCs/>
          <w:sz w:val="22"/>
          <w:szCs w:val="22"/>
        </w:rPr>
        <w:t xml:space="preserve"> putea solicita la rambursare cheltuieli aferente</w:t>
      </w:r>
      <w:r w:rsidR="005C077A" w:rsidRPr="00DC5687">
        <w:rPr>
          <w:rFonts w:ascii="Trebuchet MS" w:hAnsi="Trebuchet MS"/>
          <w:bCs/>
          <w:iCs/>
          <w:sz w:val="22"/>
          <w:szCs w:val="22"/>
        </w:rPr>
        <w:t xml:space="preserve"> l</w:t>
      </w:r>
      <w:r w:rsidRPr="00DC5687">
        <w:rPr>
          <w:rFonts w:ascii="Trebuchet MS" w:hAnsi="Trebuchet MS"/>
          <w:bCs/>
          <w:iCs/>
          <w:sz w:val="22"/>
          <w:szCs w:val="22"/>
        </w:rPr>
        <w:t>ucrărilor/bunurilor/serviciilor efectuate pe aceste terenuri/corespunzătoare bunurilor imobile.</w:t>
      </w:r>
    </w:p>
    <w:p w14:paraId="77CE0F6F" w14:textId="77777777" w:rsidR="00061B5C" w:rsidRPr="00DC5687" w:rsidRDefault="00061B5C" w:rsidP="00061B5C">
      <w:pPr>
        <w:pStyle w:val="ListParagraph"/>
        <w:ind w:left="360"/>
        <w:jc w:val="both"/>
        <w:rPr>
          <w:rFonts w:ascii="Trebuchet MS" w:hAnsi="Trebuchet MS"/>
          <w:bCs/>
          <w:iCs/>
          <w:sz w:val="22"/>
          <w:szCs w:val="22"/>
        </w:rPr>
      </w:pPr>
    </w:p>
    <w:p w14:paraId="3BA0566E" w14:textId="37330AF6" w:rsidR="00F740AC" w:rsidRPr="00E3574A" w:rsidRDefault="00F740AC" w:rsidP="00061B5C">
      <w:pPr>
        <w:pStyle w:val="Heading2"/>
        <w:keepNext w:val="0"/>
        <w:widowControl w:val="0"/>
        <w:rPr>
          <w:rFonts w:ascii="Trebuchet MS" w:hAnsi="Trebuchet MS"/>
          <w:sz w:val="22"/>
          <w:szCs w:val="22"/>
        </w:rPr>
      </w:pPr>
      <w:r w:rsidRPr="00E3574A">
        <w:rPr>
          <w:rFonts w:ascii="Trebuchet MS" w:hAnsi="Trebuchet MS"/>
          <w:i/>
          <w:iCs/>
          <w:sz w:val="22"/>
          <w:szCs w:val="22"/>
          <w:lang w:val="ro-RO"/>
        </w:rPr>
        <w:t>Articolul 2 – Rezilierea Contractului de Finanţare, suspendarea plăţilor şi recuperarea sumelor plătite</w:t>
      </w:r>
    </w:p>
    <w:p w14:paraId="11208F88" w14:textId="7FBBA2BF" w:rsidR="00F740AC" w:rsidRPr="00E3574A" w:rsidRDefault="000E4F3E" w:rsidP="006F7EEC">
      <w:pPr>
        <w:numPr>
          <w:ilvl w:val="0"/>
          <w:numId w:val="29"/>
        </w:numPr>
        <w:jc w:val="both"/>
        <w:rPr>
          <w:rFonts w:ascii="Trebuchet MS" w:hAnsi="Trebuchet MS"/>
          <w:sz w:val="22"/>
          <w:szCs w:val="22"/>
        </w:rPr>
      </w:pPr>
      <w:r>
        <w:rPr>
          <w:rFonts w:ascii="Trebuchet MS" w:hAnsi="Trebuchet MS"/>
          <w:sz w:val="22"/>
          <w:szCs w:val="22"/>
        </w:rPr>
        <w:t>AM</w:t>
      </w:r>
      <w:r w:rsidR="00F740AC" w:rsidRPr="00E3574A">
        <w:rPr>
          <w:rFonts w:ascii="Trebuchet MS" w:hAnsi="Trebuchet MS"/>
          <w:sz w:val="22"/>
          <w:szCs w:val="22"/>
        </w:rPr>
        <w:t xml:space="preserve"> va </w:t>
      </w:r>
      <w:r w:rsidR="00F740AC" w:rsidRPr="00E3574A">
        <w:rPr>
          <w:rFonts w:ascii="Trebuchet MS" w:eastAsia="Calibri" w:hAnsi="Trebuchet MS"/>
          <w:sz w:val="22"/>
          <w:szCs w:val="22"/>
        </w:rPr>
        <w:t>putea considera CF reziliat de plin drept, fără punere în întârziere, fără intervenţia instanţei de judecată şi fără orice altă formalitate</w:t>
      </w:r>
      <w:r w:rsidR="00F740AC" w:rsidRPr="00E3574A">
        <w:rPr>
          <w:rFonts w:ascii="Trebuchet MS" w:hAnsi="Trebuchet MS"/>
          <w:sz w:val="22"/>
          <w:szCs w:val="22"/>
        </w:rPr>
        <w:t xml:space="preserv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292F1885" w14:textId="548955E2" w:rsidR="00F740AC" w:rsidRPr="00E3574A" w:rsidRDefault="00F740AC" w:rsidP="006F7EEC">
      <w:pPr>
        <w:numPr>
          <w:ilvl w:val="0"/>
          <w:numId w:val="29"/>
        </w:numPr>
        <w:jc w:val="both"/>
        <w:rPr>
          <w:rFonts w:ascii="Trebuchet MS" w:hAnsi="Trebuchet MS"/>
          <w:sz w:val="22"/>
          <w:szCs w:val="22"/>
        </w:rPr>
      </w:pPr>
      <w:r w:rsidRPr="00E3574A">
        <w:rPr>
          <w:rFonts w:ascii="Trebuchet MS" w:hAnsi="Trebuchet MS"/>
          <w:sz w:val="22"/>
          <w:szCs w:val="22"/>
        </w:rPr>
        <w:t xml:space="preserve">În situaţia rezilierii unilaterale, a rezilierii de drept a contractului de delegare a gestiunii serviciului de către ADI sau UAT, pentru încălcarea repetată a clauzelor acestora şi pentru nerespectarea parametrilor de calitate ai serviciului şi/sau a retragerii licenţei, </w:t>
      </w:r>
      <w:r w:rsidR="000E4F3E">
        <w:rPr>
          <w:rFonts w:ascii="Trebuchet MS" w:hAnsi="Trebuchet MS"/>
          <w:sz w:val="22"/>
          <w:szCs w:val="22"/>
        </w:rPr>
        <w:t>AM</w:t>
      </w:r>
      <w:r w:rsidRPr="00E3574A">
        <w:rPr>
          <w:rFonts w:ascii="Trebuchet MS" w:hAnsi="Trebuchet MS"/>
          <w:sz w:val="22"/>
          <w:szCs w:val="22"/>
        </w:rPr>
        <w:t xml:space="preserve"> va </w:t>
      </w:r>
      <w:r w:rsidRPr="00E3574A">
        <w:rPr>
          <w:rFonts w:ascii="Trebuchet MS" w:eastAsia="Calibri" w:hAnsi="Trebuchet MS"/>
          <w:sz w:val="22"/>
          <w:szCs w:val="22"/>
        </w:rPr>
        <w:t>putea considera CF reziliat de plin drept, fără punere în întârziere, fără intervenţia instanţei de judecată şi fără orice altă formalitate</w:t>
      </w:r>
      <w:r w:rsidRPr="00E3574A">
        <w:rPr>
          <w:rFonts w:ascii="Trebuchet MS" w:hAnsi="Trebuchet MS"/>
          <w:sz w:val="22"/>
          <w:szCs w:val="22"/>
        </w:rPr>
        <w:t xml:space="preserve"> contractul de finanţare, cu recuperarea proporţională a finanţării acordate.</w:t>
      </w:r>
    </w:p>
    <w:p w14:paraId="0ECC5E11" w14:textId="1866CD0C" w:rsidR="00F740AC" w:rsidRPr="00E3574A" w:rsidRDefault="00F740AC" w:rsidP="006F7EEC">
      <w:pPr>
        <w:numPr>
          <w:ilvl w:val="0"/>
          <w:numId w:val="29"/>
        </w:numPr>
        <w:jc w:val="both"/>
        <w:rPr>
          <w:rFonts w:ascii="Trebuchet MS" w:hAnsi="Trebuchet MS"/>
          <w:sz w:val="22"/>
          <w:szCs w:val="22"/>
        </w:rPr>
      </w:pPr>
      <w:r w:rsidRPr="00E3574A">
        <w:rPr>
          <w:rFonts w:ascii="Trebuchet MS" w:hAnsi="Trebuchet MS"/>
          <w:sz w:val="22"/>
          <w:szCs w:val="22"/>
        </w:rPr>
        <w:t xml:space="preserve">În cazul în care Beneficiarul nu aplică preţul/tariful unic şi strategia tarifară, </w:t>
      </w:r>
      <w:r w:rsidR="000E4F3E">
        <w:rPr>
          <w:rFonts w:ascii="Trebuchet MS" w:hAnsi="Trebuchet MS"/>
          <w:sz w:val="22"/>
          <w:szCs w:val="22"/>
        </w:rPr>
        <w:t>AM</w:t>
      </w:r>
      <w:r w:rsidRPr="00E3574A">
        <w:rPr>
          <w:rFonts w:ascii="Trebuchet MS" w:hAnsi="Trebuchet MS"/>
          <w:sz w:val="22"/>
          <w:szCs w:val="22"/>
        </w:rPr>
        <w:t xml:space="preserve"> va </w:t>
      </w:r>
      <w:r w:rsidRPr="00E3574A">
        <w:rPr>
          <w:rFonts w:ascii="Trebuchet MS" w:eastAsia="Calibri" w:hAnsi="Trebuchet MS"/>
          <w:sz w:val="22"/>
          <w:szCs w:val="22"/>
        </w:rPr>
        <w:t xml:space="preserve">putea considera CF reziliat de plin drept, fără punere în întârziere, fără intervenţia </w:t>
      </w:r>
      <w:r w:rsidRPr="00E3574A">
        <w:rPr>
          <w:rFonts w:ascii="Trebuchet MS" w:eastAsia="Calibri" w:hAnsi="Trebuchet MS"/>
          <w:sz w:val="22"/>
          <w:szCs w:val="22"/>
        </w:rPr>
        <w:lastRenderedPageBreak/>
        <w:t>instanţei de judecată şi fără orice altă formalitate</w:t>
      </w:r>
      <w:r w:rsidRPr="00E3574A">
        <w:rPr>
          <w:rFonts w:ascii="Trebuchet MS" w:hAnsi="Trebuchet MS"/>
          <w:sz w:val="22"/>
          <w:szCs w:val="22"/>
        </w:rPr>
        <w:t xml:space="preserve"> contractul de finanţare, cu recuperarea proporţională a finanţării acordate.</w:t>
      </w:r>
    </w:p>
    <w:p w14:paraId="3D22418B" w14:textId="77777777" w:rsidR="00445F2F" w:rsidRPr="00E3574A" w:rsidRDefault="00F740AC" w:rsidP="006F7EEC">
      <w:pPr>
        <w:numPr>
          <w:ilvl w:val="0"/>
          <w:numId w:val="29"/>
        </w:numPr>
        <w:jc w:val="both"/>
        <w:rPr>
          <w:rFonts w:ascii="Trebuchet MS" w:hAnsi="Trebuchet MS"/>
          <w:sz w:val="22"/>
          <w:szCs w:val="22"/>
        </w:rPr>
      </w:pPr>
      <w:r w:rsidRPr="00E3574A">
        <w:rPr>
          <w:rFonts w:ascii="Trebuchet MS" w:hAnsi="Trebuchet MS"/>
          <w:sz w:val="22"/>
          <w:szCs w:val="22"/>
        </w:rPr>
        <w:t>Suspendarea totală/parţială a plăţilor intermediare până la data când problemele constatate sunt remediate poate fi efectuată de AM şi ca urmare a deciziilor CE, în următoarele cazuri:</w:t>
      </w:r>
    </w:p>
    <w:p w14:paraId="40FA5DAC" w14:textId="77777777" w:rsidR="00445F2F" w:rsidRPr="00E3574A" w:rsidRDefault="00F740AC" w:rsidP="00445F2F">
      <w:pPr>
        <w:ind w:left="480"/>
        <w:jc w:val="both"/>
        <w:rPr>
          <w:rFonts w:ascii="Trebuchet MS" w:hAnsi="Trebuchet MS"/>
          <w:sz w:val="22"/>
          <w:szCs w:val="22"/>
        </w:rPr>
      </w:pPr>
      <w:r w:rsidRPr="00E3574A">
        <w:rPr>
          <w:rFonts w:ascii="Trebuchet MS" w:hAnsi="Trebuchet MS"/>
          <w:sz w:val="22"/>
          <w:szCs w:val="22"/>
        </w:rPr>
        <w:t xml:space="preserve"> a) Beneficiarul, fără o justificare aprobată în prealabil de către AM, nu respectă prevederile Cererii de Finanţare şi/sau instrucţiunile emise de AM în executarea contractului;</w:t>
      </w:r>
    </w:p>
    <w:p w14:paraId="6F4EC727" w14:textId="77777777" w:rsidR="00445F2F" w:rsidRPr="00E3574A" w:rsidRDefault="00F740AC" w:rsidP="00445F2F">
      <w:pPr>
        <w:ind w:left="480"/>
        <w:jc w:val="both"/>
        <w:rPr>
          <w:rFonts w:ascii="Trebuchet MS" w:hAnsi="Trebuchet MS"/>
          <w:sz w:val="22"/>
          <w:szCs w:val="22"/>
        </w:rPr>
      </w:pPr>
      <w:r w:rsidRPr="00E3574A">
        <w:rPr>
          <w:rFonts w:ascii="Trebuchet MS" w:hAnsi="Trebuchet MS"/>
          <w:sz w:val="22"/>
          <w:szCs w:val="22"/>
        </w:rPr>
        <w:t xml:space="preserve"> b) Beneficiarul nu prezintă raportările solicitate precum şi în situaţia în care aceste raportări nu conţin toate informaţiile solicitate, sau în cazul în care nu sunt implementate în termen măsurile cuprinse în actele de reglementare; </w:t>
      </w:r>
    </w:p>
    <w:p w14:paraId="42E2CF9B" w14:textId="77777777" w:rsidR="00445F2F" w:rsidRPr="00E3574A" w:rsidRDefault="00F740AC" w:rsidP="00445F2F">
      <w:pPr>
        <w:ind w:left="480"/>
        <w:jc w:val="both"/>
        <w:rPr>
          <w:rFonts w:ascii="Trebuchet MS" w:hAnsi="Trebuchet MS"/>
          <w:sz w:val="22"/>
          <w:szCs w:val="22"/>
        </w:rPr>
      </w:pPr>
      <w:r w:rsidRPr="00E3574A">
        <w:rPr>
          <w:rFonts w:ascii="Trebuchet MS" w:hAnsi="Trebuchet MS"/>
          <w:sz w:val="22"/>
          <w:szCs w:val="22"/>
        </w:rPr>
        <w:t>c) în raportul Autorităţii de Audit</w:t>
      </w:r>
      <w:r w:rsidR="00A1520D" w:rsidRPr="00E3574A">
        <w:rPr>
          <w:rFonts w:ascii="Trebuchet MS" w:hAnsi="Trebuchet MS"/>
          <w:sz w:val="22"/>
          <w:szCs w:val="22"/>
        </w:rPr>
        <w:t xml:space="preserve"> naţionale sau comunitare există</w:t>
      </w:r>
      <w:r w:rsidRPr="00E3574A">
        <w:rPr>
          <w:rFonts w:ascii="Trebuchet MS" w:hAnsi="Trebuchet MS"/>
          <w:sz w:val="22"/>
          <w:szCs w:val="22"/>
        </w:rPr>
        <w:t xml:space="preserve"> elemente doveditoare care sugerează o neregulă în funcţionarea sistemelor de management şi control; </w:t>
      </w:r>
    </w:p>
    <w:p w14:paraId="51416B0C" w14:textId="12433E16" w:rsidR="00F740AC" w:rsidRPr="00E3574A" w:rsidRDefault="00F740AC" w:rsidP="00445F2F">
      <w:pPr>
        <w:ind w:left="480"/>
        <w:jc w:val="both"/>
        <w:rPr>
          <w:rFonts w:ascii="Trebuchet MS" w:hAnsi="Trebuchet MS"/>
          <w:sz w:val="22"/>
          <w:szCs w:val="22"/>
        </w:rPr>
      </w:pPr>
      <w:r w:rsidRPr="00E3574A">
        <w:rPr>
          <w:rFonts w:ascii="Trebuchet MS" w:hAnsi="Trebuchet MS"/>
          <w:sz w:val="22"/>
          <w:szCs w:val="22"/>
        </w:rPr>
        <w:t>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w:t>
      </w:r>
      <w:r w:rsidR="00A1520D" w:rsidRPr="00E3574A">
        <w:rPr>
          <w:rFonts w:ascii="Trebuchet MS" w:hAnsi="Trebuchet MS"/>
          <w:sz w:val="22"/>
          <w:szCs w:val="22"/>
        </w:rPr>
        <w:t xml:space="preserve"> </w:t>
      </w:r>
      <w:r w:rsidRPr="00E3574A">
        <w:rPr>
          <w:rFonts w:ascii="Trebuchet MS" w:hAnsi="Trebuchet MS"/>
          <w:sz w:val="22"/>
          <w:szCs w:val="22"/>
        </w:rPr>
        <w:t>AM va înceta prezentul Contract de plin drept, fără intervenţia instanţei de judecată şi fără nici o formalitate prealabilă.</w:t>
      </w:r>
    </w:p>
    <w:p w14:paraId="55B48007" w14:textId="2399FA6F" w:rsidR="00F740AC" w:rsidRPr="00E3574A" w:rsidRDefault="00F740AC" w:rsidP="006F7EEC">
      <w:pPr>
        <w:numPr>
          <w:ilvl w:val="0"/>
          <w:numId w:val="29"/>
        </w:numPr>
        <w:jc w:val="both"/>
        <w:rPr>
          <w:rFonts w:ascii="Trebuchet MS" w:hAnsi="Trebuchet MS"/>
          <w:sz w:val="22"/>
          <w:szCs w:val="22"/>
        </w:rPr>
      </w:pPr>
      <w:r w:rsidRPr="00E3574A">
        <w:rPr>
          <w:rFonts w:ascii="Trebuchet MS" w:hAnsi="Trebuchet MS"/>
          <w:sz w:val="22"/>
          <w:szCs w:val="22"/>
        </w:rPr>
        <w:t xml:space="preserve">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w:t>
      </w:r>
      <w:r w:rsidR="00B7382D" w:rsidRPr="00E3574A">
        <w:rPr>
          <w:rFonts w:ascii="Trebuchet MS" w:hAnsi="Trebuchet MS"/>
          <w:sz w:val="22"/>
          <w:szCs w:val="22"/>
        </w:rPr>
        <w:t xml:space="preserve">cu recuperarea </w:t>
      </w:r>
      <w:r w:rsidRPr="00E3574A">
        <w:rPr>
          <w:rFonts w:ascii="Trebuchet MS" w:hAnsi="Trebuchet MS"/>
          <w:sz w:val="22"/>
          <w:szCs w:val="22"/>
        </w:rPr>
        <w:t>în întregime a sumelor deja primite în baza prezentului CF, precum şi a tuturor cheltuielilor accesorii.</w:t>
      </w:r>
    </w:p>
    <w:p w14:paraId="08A07020" w14:textId="765DB2A2" w:rsidR="00F740AC" w:rsidRPr="00E3574A" w:rsidRDefault="00C4315E" w:rsidP="006F7EEC">
      <w:pPr>
        <w:numPr>
          <w:ilvl w:val="0"/>
          <w:numId w:val="29"/>
        </w:numPr>
        <w:jc w:val="both"/>
        <w:rPr>
          <w:rFonts w:ascii="Trebuchet MS" w:hAnsi="Trebuchet MS"/>
          <w:sz w:val="22"/>
          <w:szCs w:val="22"/>
        </w:rPr>
      </w:pPr>
      <w:r w:rsidRPr="00E3574A">
        <w:rPr>
          <w:rFonts w:ascii="Trebuchet MS" w:hAnsi="Trebuchet MS"/>
          <w:sz w:val="22"/>
          <w:szCs w:val="22"/>
        </w:rPr>
        <w:t xml:space="preserve">În cazul în </w:t>
      </w:r>
      <w:r w:rsidR="00F740AC" w:rsidRPr="00E3574A">
        <w:rPr>
          <w:rFonts w:ascii="Trebuchet MS" w:hAnsi="Trebuchet MS"/>
          <w:sz w:val="22"/>
          <w:szCs w:val="22"/>
        </w:rPr>
        <w:t>care contract</w:t>
      </w:r>
      <w:r w:rsidRPr="00E3574A">
        <w:rPr>
          <w:rFonts w:ascii="Trebuchet MS" w:hAnsi="Trebuchet MS"/>
          <w:sz w:val="22"/>
          <w:szCs w:val="22"/>
        </w:rPr>
        <w:t>ele</w:t>
      </w:r>
      <w:r w:rsidR="00F740AC" w:rsidRPr="00E3574A">
        <w:rPr>
          <w:rFonts w:ascii="Trebuchet MS" w:hAnsi="Trebuchet MS"/>
          <w:sz w:val="22"/>
          <w:szCs w:val="22"/>
        </w:rPr>
        <w:t xml:space="preserve"> de lucrări au fost încheiate înainte de intrarea în vigoare a</w:t>
      </w:r>
      <w:r w:rsidRPr="00E3574A">
        <w:rPr>
          <w:rFonts w:ascii="Trebuchet MS" w:hAnsi="Trebuchet MS"/>
          <w:sz w:val="22"/>
          <w:szCs w:val="22"/>
        </w:rPr>
        <w:t xml:space="preserve"> prezentului contract, dacă în </w:t>
      </w:r>
      <w:r w:rsidR="00F740AC" w:rsidRPr="00E3574A">
        <w:rPr>
          <w:rFonts w:ascii="Trebuchet MS" w:hAnsi="Trebuchet MS"/>
          <w:sz w:val="22"/>
          <w:szCs w:val="22"/>
        </w:rPr>
        <w:t xml:space="preserve">urma verificării de către </w:t>
      </w:r>
      <w:r w:rsidR="000E4F3E">
        <w:rPr>
          <w:rFonts w:ascii="Trebuchet MS" w:hAnsi="Trebuchet MS"/>
          <w:sz w:val="22"/>
          <w:szCs w:val="22"/>
        </w:rPr>
        <w:t>AM</w:t>
      </w:r>
      <w:r w:rsidR="00F740AC" w:rsidRPr="00E3574A">
        <w:rPr>
          <w:rFonts w:ascii="Trebuchet MS" w:hAnsi="Trebuchet MS"/>
          <w:sz w:val="22"/>
          <w:szCs w:val="22"/>
        </w:rPr>
        <w:t xml:space="preserve">  a documentaţiei de atribuire se constată necesitatea aplicării de corecţii financiare în procent de  100% din valoarea contract</w:t>
      </w:r>
      <w:r w:rsidR="00DE59AA" w:rsidRPr="00E3574A">
        <w:rPr>
          <w:rFonts w:ascii="Trebuchet MS" w:hAnsi="Trebuchet MS"/>
          <w:sz w:val="22"/>
          <w:szCs w:val="22"/>
        </w:rPr>
        <w:t>elor</w:t>
      </w:r>
      <w:r w:rsidR="00F740AC" w:rsidRPr="00E3574A">
        <w:rPr>
          <w:rFonts w:ascii="Trebuchet MS" w:hAnsi="Trebuchet MS"/>
          <w:sz w:val="22"/>
          <w:szCs w:val="22"/>
        </w:rPr>
        <w:t>, în conformitate cu prev</w:t>
      </w:r>
      <w:r w:rsidR="00A1520D" w:rsidRPr="00E3574A">
        <w:rPr>
          <w:rFonts w:ascii="Trebuchet MS" w:hAnsi="Trebuchet MS"/>
          <w:sz w:val="22"/>
          <w:szCs w:val="22"/>
        </w:rPr>
        <w:t>e</w:t>
      </w:r>
      <w:r w:rsidR="00F740AC" w:rsidRPr="00E3574A">
        <w:rPr>
          <w:rFonts w:ascii="Trebuchet MS" w:hAnsi="Trebuchet MS"/>
          <w:sz w:val="22"/>
          <w:szCs w:val="22"/>
        </w:rPr>
        <w:t xml:space="preserve">derile legale în vigoare, </w:t>
      </w:r>
      <w:r w:rsidR="000E4F3E">
        <w:rPr>
          <w:rFonts w:ascii="Trebuchet MS" w:hAnsi="Trebuchet MS"/>
          <w:sz w:val="22"/>
          <w:szCs w:val="22"/>
        </w:rPr>
        <w:t>AM</w:t>
      </w:r>
      <w:r w:rsidR="00F740AC" w:rsidRPr="00E3574A">
        <w:rPr>
          <w:rFonts w:ascii="Trebuchet MS" w:hAnsi="Trebuchet MS"/>
          <w:sz w:val="22"/>
          <w:szCs w:val="22"/>
        </w:rPr>
        <w:t xml:space="preserve"> </w:t>
      </w:r>
      <w:r w:rsidR="00AE6124" w:rsidRPr="00E3574A">
        <w:rPr>
          <w:rFonts w:ascii="Trebuchet MS" w:hAnsi="Trebuchet MS"/>
          <w:sz w:val="22"/>
          <w:szCs w:val="22"/>
        </w:rPr>
        <w:t>poate</w:t>
      </w:r>
      <w:r w:rsidR="00F740AC" w:rsidRPr="00E3574A">
        <w:rPr>
          <w:rFonts w:ascii="Trebuchet MS" w:hAnsi="Trebuchet MS"/>
          <w:sz w:val="22"/>
          <w:szCs w:val="22"/>
        </w:rPr>
        <w:t xml:space="preserve"> rezilia Contractul de finanţare, decizia </w:t>
      </w:r>
      <w:r w:rsidR="000E4F3E">
        <w:rPr>
          <w:rFonts w:ascii="Trebuchet MS" w:hAnsi="Trebuchet MS"/>
          <w:sz w:val="22"/>
          <w:szCs w:val="22"/>
        </w:rPr>
        <w:t>AM</w:t>
      </w:r>
      <w:r w:rsidR="00F740AC" w:rsidRPr="00E3574A">
        <w:rPr>
          <w:rFonts w:ascii="Trebuchet MS" w:hAnsi="Trebuchet MS"/>
          <w:sz w:val="22"/>
          <w:szCs w:val="22"/>
        </w:rPr>
        <w:t xml:space="preserve"> comunicându-se Beneficiarului printr-o notificare scrisă. În această situaţie, Beneficiarul are obligaţia restituirii în întregime a sumelor deja primite în cadrul proiectului. </w:t>
      </w:r>
    </w:p>
    <w:p w14:paraId="41A34CE7" w14:textId="277F3D72" w:rsidR="00B7382D" w:rsidRPr="00E3574A" w:rsidRDefault="00B7382D" w:rsidP="00B7382D">
      <w:pPr>
        <w:numPr>
          <w:ilvl w:val="0"/>
          <w:numId w:val="29"/>
        </w:numPr>
        <w:jc w:val="both"/>
        <w:rPr>
          <w:rFonts w:ascii="Trebuchet MS" w:hAnsi="Trebuchet MS"/>
          <w:sz w:val="22"/>
          <w:szCs w:val="22"/>
        </w:rPr>
      </w:pPr>
      <w:r w:rsidRPr="00E3574A">
        <w:rPr>
          <w:rFonts w:ascii="Trebuchet MS" w:hAnsi="Trebuchet MS"/>
          <w:sz w:val="22"/>
          <w:szCs w:val="22"/>
        </w:rPr>
        <w:t>AM va putea considera Contractul reziliat de plin drept, fără punere în întârziere, fără intervenţia instanţei de judecată şi fără orice altă formalitate, dacă beneficiarul nu semnează în timp de trei ani nici un contract de lucrări, cu recuperarea în întregime a sumelor deja primite în baza prezentului CF, precum şi a tuturor cheltuielilor accesorii.</w:t>
      </w:r>
    </w:p>
    <w:p w14:paraId="49C2B7CC" w14:textId="16408CF9" w:rsidR="006662B0" w:rsidRPr="00E3574A" w:rsidRDefault="000E4F3E" w:rsidP="006F7EEC">
      <w:pPr>
        <w:numPr>
          <w:ilvl w:val="0"/>
          <w:numId w:val="29"/>
        </w:numPr>
        <w:jc w:val="both"/>
        <w:rPr>
          <w:rFonts w:ascii="Trebuchet MS" w:hAnsi="Trebuchet MS"/>
          <w:sz w:val="22"/>
          <w:szCs w:val="22"/>
        </w:rPr>
      </w:pPr>
      <w:r>
        <w:rPr>
          <w:rFonts w:ascii="Trebuchet MS" w:hAnsi="Trebuchet MS"/>
          <w:sz w:val="22"/>
          <w:szCs w:val="22"/>
        </w:rPr>
        <w:t>AM</w:t>
      </w:r>
      <w:r w:rsidR="006662B0" w:rsidRPr="00E3574A">
        <w:rPr>
          <w:rFonts w:ascii="Trebuchet MS" w:hAnsi="Trebuchet MS"/>
          <w:sz w:val="22"/>
          <w:szCs w:val="22"/>
        </w:rPr>
        <w:t xml:space="preserve"> va putea considera Contractul reziliat de plin drept, fără punere în întârziere, fără intervenţia instanţei de judecată şi fără orice altă formalitate, cu recuperarea după caz a finanţării acordate, dacă proiectul nu obţine aprobarea </w:t>
      </w:r>
      <w:r w:rsidR="00D15969">
        <w:rPr>
          <w:rFonts w:ascii="Trebuchet MS" w:hAnsi="Trebuchet MS"/>
          <w:sz w:val="22"/>
          <w:szCs w:val="22"/>
        </w:rPr>
        <w:t>AM</w:t>
      </w:r>
      <w:r w:rsidR="006662B0" w:rsidRPr="00E3574A">
        <w:rPr>
          <w:rFonts w:ascii="Trebuchet MS" w:hAnsi="Trebuchet MS"/>
          <w:sz w:val="22"/>
          <w:szCs w:val="22"/>
        </w:rPr>
        <w:t>, în cazul în care Comisia Europeană</w:t>
      </w:r>
      <w:r w:rsidR="00DE59AA" w:rsidRPr="00E3574A">
        <w:rPr>
          <w:rFonts w:ascii="Trebuchet MS" w:hAnsi="Trebuchet MS"/>
          <w:sz w:val="22"/>
          <w:szCs w:val="22"/>
        </w:rPr>
        <w:t xml:space="preserve"> / organismul responsbailde AIC</w:t>
      </w:r>
      <w:r w:rsidR="006662B0" w:rsidRPr="00E3574A">
        <w:rPr>
          <w:rFonts w:ascii="Trebuchet MS" w:hAnsi="Trebuchet MS"/>
          <w:sz w:val="22"/>
          <w:szCs w:val="22"/>
        </w:rPr>
        <w:t xml:space="preserve"> solicită modificarea proiectului şi beneficiarul refuză să semneze, la solicitarea </w:t>
      </w:r>
      <w:r>
        <w:rPr>
          <w:rFonts w:ascii="Trebuchet MS" w:hAnsi="Trebuchet MS"/>
          <w:sz w:val="22"/>
          <w:szCs w:val="22"/>
        </w:rPr>
        <w:t>AM</w:t>
      </w:r>
      <w:r w:rsidR="006662B0" w:rsidRPr="00E3574A">
        <w:rPr>
          <w:rFonts w:ascii="Trebuchet MS" w:hAnsi="Trebuchet MS"/>
          <w:sz w:val="22"/>
          <w:szCs w:val="22"/>
        </w:rPr>
        <w:t xml:space="preserve"> şi în termenul impus, un act adiţional în vederea operării modificărilor solicitate.</w:t>
      </w:r>
    </w:p>
    <w:p w14:paraId="207E2242" w14:textId="64D8F313" w:rsidR="00625BDC" w:rsidRPr="00E3574A" w:rsidRDefault="00F740AC" w:rsidP="00625BDC">
      <w:pPr>
        <w:numPr>
          <w:ilvl w:val="0"/>
          <w:numId w:val="29"/>
        </w:numPr>
        <w:tabs>
          <w:tab w:val="num" w:pos="567"/>
        </w:tabs>
        <w:jc w:val="both"/>
        <w:rPr>
          <w:rFonts w:ascii="Trebuchet MS" w:hAnsi="Trebuchet MS"/>
          <w:sz w:val="22"/>
          <w:szCs w:val="22"/>
        </w:rPr>
      </w:pPr>
      <w:r w:rsidRPr="00E3574A">
        <w:rPr>
          <w:rFonts w:ascii="Trebuchet MS" w:hAnsi="Trebuchet MS"/>
          <w:sz w:val="22"/>
          <w:szCs w:val="22"/>
        </w:rPr>
        <w:t>Beneficiarul  este de drept în întârziere prin simplul fapt al încălcării prevederilor prezentului CF.</w:t>
      </w:r>
    </w:p>
    <w:p w14:paraId="55D178DF" w14:textId="77777777" w:rsidR="003309B3" w:rsidRPr="00E3574A" w:rsidRDefault="003309B3" w:rsidP="00F740AC">
      <w:pPr>
        <w:pStyle w:val="BodyText"/>
        <w:jc w:val="left"/>
        <w:rPr>
          <w:rFonts w:ascii="Trebuchet MS" w:hAnsi="Trebuchet MS"/>
          <w:b/>
          <w:i/>
          <w:szCs w:val="22"/>
        </w:rPr>
      </w:pPr>
    </w:p>
    <w:p w14:paraId="7E81DD1B" w14:textId="1918AC39" w:rsidR="002B392D" w:rsidRPr="00DC5687" w:rsidRDefault="002A5B5D" w:rsidP="002B392D">
      <w:pPr>
        <w:autoSpaceDE w:val="0"/>
        <w:autoSpaceDN w:val="0"/>
        <w:adjustRightInd w:val="0"/>
        <w:ind w:firstLine="180"/>
        <w:contextualSpacing/>
        <w:jc w:val="both"/>
        <w:rPr>
          <w:rFonts w:ascii="Trebuchet MS" w:hAnsi="Trebuchet MS"/>
          <w:b/>
          <w:i/>
          <w:iCs/>
          <w:sz w:val="22"/>
          <w:szCs w:val="22"/>
        </w:rPr>
      </w:pPr>
      <w:r w:rsidRPr="00DC5687">
        <w:rPr>
          <w:rFonts w:ascii="Trebuchet MS" w:hAnsi="Trebuchet MS"/>
          <w:b/>
          <w:i/>
          <w:iCs/>
          <w:sz w:val="22"/>
          <w:szCs w:val="22"/>
        </w:rPr>
        <w:t xml:space="preserve">Articolul 3 - </w:t>
      </w:r>
      <w:r w:rsidR="002B392D" w:rsidRPr="00DC5687">
        <w:rPr>
          <w:rFonts w:ascii="Trebuchet MS" w:hAnsi="Trebuchet MS"/>
          <w:b/>
          <w:i/>
          <w:iCs/>
          <w:sz w:val="22"/>
          <w:szCs w:val="22"/>
        </w:rPr>
        <w:t>Acordarea și recuperarea prefinanţării</w:t>
      </w:r>
    </w:p>
    <w:p w14:paraId="10EA2C96" w14:textId="1A19C4DB" w:rsidR="002B392D" w:rsidRPr="002019C1" w:rsidRDefault="002B392D" w:rsidP="00061B5C">
      <w:pPr>
        <w:ind w:left="180"/>
        <w:jc w:val="both"/>
        <w:rPr>
          <w:rFonts w:ascii="Trebuchet MS" w:hAnsi="Trebuchet MS"/>
          <w:sz w:val="22"/>
          <w:szCs w:val="22"/>
        </w:rPr>
      </w:pPr>
      <w:r w:rsidRPr="002019C1">
        <w:rPr>
          <w:rFonts w:ascii="Trebuchet MS" w:hAnsi="Trebuchet MS"/>
          <w:sz w:val="22"/>
          <w:szCs w:val="22"/>
        </w:rPr>
        <w:t>(</w:t>
      </w:r>
      <w:r w:rsidR="002A5B5D" w:rsidRPr="002019C1">
        <w:rPr>
          <w:rFonts w:ascii="Trebuchet MS" w:hAnsi="Trebuchet MS"/>
          <w:sz w:val="22"/>
          <w:szCs w:val="22"/>
        </w:rPr>
        <w:t>1</w:t>
      </w:r>
      <w:r w:rsidRPr="002019C1">
        <w:rPr>
          <w:rFonts w:ascii="Trebuchet MS" w:hAnsi="Trebuchet MS"/>
          <w:sz w:val="22"/>
          <w:szCs w:val="22"/>
        </w:rPr>
        <w:t>)</w:t>
      </w:r>
      <w:r w:rsidR="00061B5C">
        <w:rPr>
          <w:rFonts w:ascii="Trebuchet MS" w:hAnsi="Trebuchet MS"/>
          <w:sz w:val="22"/>
          <w:szCs w:val="22"/>
        </w:rPr>
        <w:t xml:space="preserve"> </w:t>
      </w:r>
      <w:r w:rsidRPr="002019C1">
        <w:rPr>
          <w:rFonts w:ascii="Trebuchet MS" w:hAnsi="Trebuchet MS"/>
          <w:sz w:val="22"/>
          <w:szCs w:val="22"/>
        </w:rPr>
        <w:t xml:space="preserve">Prefinanţarea se acordă în tranşe, cu deducerea sumelor necheltuite din tranşa acordată </w:t>
      </w:r>
      <w:r w:rsidR="00061B5C">
        <w:rPr>
          <w:rFonts w:ascii="Trebuchet MS" w:hAnsi="Trebuchet MS"/>
          <w:sz w:val="22"/>
          <w:szCs w:val="22"/>
        </w:rPr>
        <w:t xml:space="preserve">    </w:t>
      </w:r>
      <w:r w:rsidRPr="002019C1">
        <w:rPr>
          <w:rFonts w:ascii="Trebuchet MS" w:hAnsi="Trebuchet MS"/>
          <w:sz w:val="22"/>
          <w:szCs w:val="22"/>
        </w:rPr>
        <w:t>anterior, fără ca perioada pentru care se acordă ultima tranşă să depăşească durata contractului de finanţare.</w:t>
      </w:r>
    </w:p>
    <w:p w14:paraId="02BD2E65" w14:textId="63D5E6F8" w:rsidR="002B392D" w:rsidRPr="002019C1" w:rsidRDefault="002B392D" w:rsidP="00061B5C">
      <w:pPr>
        <w:ind w:left="187"/>
        <w:jc w:val="both"/>
        <w:rPr>
          <w:rFonts w:ascii="Trebuchet MS" w:hAnsi="Trebuchet MS"/>
          <w:sz w:val="22"/>
          <w:szCs w:val="22"/>
        </w:rPr>
      </w:pPr>
      <w:r w:rsidRPr="002019C1">
        <w:rPr>
          <w:rFonts w:ascii="Trebuchet MS" w:hAnsi="Trebuchet MS"/>
          <w:sz w:val="22"/>
          <w:szCs w:val="22"/>
        </w:rPr>
        <w:t>(</w:t>
      </w:r>
      <w:r w:rsidR="002A5B5D" w:rsidRPr="002019C1">
        <w:rPr>
          <w:rFonts w:ascii="Trebuchet MS" w:hAnsi="Trebuchet MS"/>
          <w:sz w:val="22"/>
          <w:szCs w:val="22"/>
        </w:rPr>
        <w:t>2</w:t>
      </w:r>
      <w:r w:rsidRPr="002019C1">
        <w:rPr>
          <w:rFonts w:ascii="Trebuchet MS" w:hAnsi="Trebuchet MS"/>
          <w:sz w:val="22"/>
          <w:szCs w:val="22"/>
        </w:rPr>
        <w:t>) În aplicarea prevederilor alin. (</w:t>
      </w:r>
      <w:r w:rsidR="002A5B5D" w:rsidRPr="002019C1">
        <w:rPr>
          <w:rFonts w:ascii="Trebuchet MS" w:hAnsi="Trebuchet MS"/>
          <w:sz w:val="22"/>
          <w:szCs w:val="22"/>
        </w:rPr>
        <w:t>1</w:t>
      </w:r>
      <w:r w:rsidRPr="002019C1">
        <w:rPr>
          <w:rFonts w:ascii="Trebuchet MS" w:hAnsi="Trebuchet MS"/>
          <w:sz w:val="22"/>
          <w:szCs w:val="22"/>
        </w:rPr>
        <w:t xml:space="preserve">), sumele acordate ca prefinanţare se </w:t>
      </w:r>
      <w:r w:rsidR="00453185" w:rsidRPr="002019C1">
        <w:rPr>
          <w:rFonts w:ascii="Trebuchet MS" w:hAnsi="Trebuchet MS"/>
          <w:sz w:val="22"/>
          <w:szCs w:val="22"/>
        </w:rPr>
        <w:t xml:space="preserve">recupereaza prin deducerea valorii proportionale </w:t>
      </w:r>
      <w:r w:rsidRPr="002019C1">
        <w:rPr>
          <w:rFonts w:ascii="Trebuchet MS" w:hAnsi="Trebuchet MS"/>
          <w:sz w:val="22"/>
          <w:szCs w:val="22"/>
        </w:rPr>
        <w:t>unui procent</w:t>
      </w:r>
      <w:r w:rsidRPr="00061B5C">
        <w:rPr>
          <w:rFonts w:ascii="Trebuchet MS" w:hAnsi="Trebuchet MS"/>
          <w:sz w:val="22"/>
          <w:szCs w:val="22"/>
        </w:rPr>
        <w:t xml:space="preserve"> </w:t>
      </w:r>
      <w:r w:rsidRPr="002019C1">
        <w:rPr>
          <w:rFonts w:ascii="Trebuchet MS" w:hAnsi="Trebuchet MS"/>
          <w:sz w:val="22"/>
          <w:szCs w:val="22"/>
        </w:rPr>
        <w:t xml:space="preserve">de 20% din valoarea cheltuielilor eligibile solicitate si validate de autoritatea de management, aferente cererii de rambursare/plată transmise de beneficiar, până la cererea de rambursare finală. </w:t>
      </w:r>
      <w:r w:rsidR="000E4F3E" w:rsidRPr="002019C1">
        <w:rPr>
          <w:rFonts w:ascii="Trebuchet MS" w:hAnsi="Trebuchet MS"/>
          <w:sz w:val="22"/>
          <w:szCs w:val="22"/>
        </w:rPr>
        <w:t>AM</w:t>
      </w:r>
      <w:r w:rsidRPr="002019C1">
        <w:rPr>
          <w:rFonts w:ascii="Trebuchet MS" w:hAnsi="Trebuchet MS"/>
          <w:sz w:val="22"/>
          <w:szCs w:val="22"/>
        </w:rPr>
        <w:t xml:space="preserve"> îşi rezervă dreptul de a modifica procentul de recuperare a prefinanţării din următoarele cereri de rambursare, în funcţie de sumele şi valoarea eligibilă a proiectului, astfel încât valoarea prefinanţării şi a dobânzilor aferente acesteia să poată fi recuperate integral, până la ultima cerere de rambursare. </w:t>
      </w:r>
    </w:p>
    <w:p w14:paraId="44785D16" w14:textId="5DF19A1B" w:rsidR="004C11C7" w:rsidRPr="00F21FFD" w:rsidRDefault="00BC4446" w:rsidP="004C11C7">
      <w:pPr>
        <w:spacing w:before="120"/>
        <w:rPr>
          <w:rFonts w:ascii="Trebuchet MS" w:hAnsi="Trebuchet MS"/>
          <w:b/>
          <w:i/>
          <w:iCs/>
          <w:sz w:val="22"/>
          <w:szCs w:val="22"/>
        </w:rPr>
      </w:pPr>
      <w:r w:rsidRPr="00F21FFD">
        <w:rPr>
          <w:rFonts w:ascii="Trebuchet MS" w:hAnsi="Trebuchet MS"/>
          <w:b/>
          <w:i/>
          <w:iCs/>
          <w:color w:val="333333"/>
          <w:sz w:val="22"/>
          <w:szCs w:val="22"/>
        </w:rPr>
        <w:lastRenderedPageBreak/>
        <w:t>Articolul 4 -</w:t>
      </w:r>
      <w:r w:rsidR="004C11C7" w:rsidRPr="00F21FFD">
        <w:rPr>
          <w:rFonts w:ascii="Trebuchet MS" w:hAnsi="Trebuchet MS"/>
          <w:b/>
          <w:i/>
          <w:iCs/>
          <w:color w:val="333333"/>
          <w:sz w:val="22"/>
          <w:szCs w:val="22"/>
        </w:rPr>
        <w:t xml:space="preserve"> </w:t>
      </w:r>
      <w:r w:rsidR="004C11C7" w:rsidRPr="00F21FFD">
        <w:rPr>
          <w:rFonts w:ascii="Trebuchet MS" w:hAnsi="Trebuchet MS"/>
          <w:b/>
          <w:i/>
          <w:iCs/>
          <w:sz w:val="22"/>
          <w:szCs w:val="22"/>
        </w:rPr>
        <w:t>Măsuri de informare şi publicitate</w:t>
      </w:r>
    </w:p>
    <w:p w14:paraId="5986BDF8" w14:textId="77777777" w:rsidR="004C11C7" w:rsidRPr="00F21FFD" w:rsidRDefault="004C11C7" w:rsidP="004C11C7">
      <w:pPr>
        <w:autoSpaceDE w:val="0"/>
        <w:autoSpaceDN w:val="0"/>
        <w:adjustRightInd w:val="0"/>
        <w:spacing w:before="120" w:after="120"/>
        <w:jc w:val="both"/>
        <w:rPr>
          <w:rFonts w:ascii="Trebuchet MS" w:hAnsi="Trebuchet MS"/>
          <w:sz w:val="22"/>
          <w:szCs w:val="22"/>
        </w:rPr>
      </w:pPr>
      <w:r w:rsidRPr="00F21FFD">
        <w:rPr>
          <w:rFonts w:ascii="Trebuchet MS" w:hAnsi="Trebuchet MS"/>
          <w:sz w:val="22"/>
          <w:szCs w:val="22"/>
        </w:rPr>
        <w:t>Măsurile de informare şi publicitate privind operaţiunile finanţate din instrumente structurale sunt definite în conformitate cu prevederile Regulamentului Comisiei Europene (CE) Nr. 1303/2013 privind stabilirea unor dispoziții comune privind FEDR, FSE, FC, FEADR și FEPAM, precum și de stabilire a unor dispoziții generale privind FEDR, FSE, FC, FEADR și FEPAM și de abrogare a Regulamentului (CE) nr. 1083/2006 al Consiliului cu modificările şi completările ulterioare şi a Regulamentului CE Nr. 821/2014 (art.3, art.4 și Anexa II) privind stabilirea normelor de aplicare a Regulamentului (UE) nr. 1303/2013 al Parlamentului European și al Consiliului, cu modificările şi completările ulterioare.</w:t>
      </w:r>
    </w:p>
    <w:p w14:paraId="2132BF4B" w14:textId="77777777" w:rsidR="004C11C7" w:rsidRPr="00F21FFD" w:rsidRDefault="004C11C7" w:rsidP="004C11C7">
      <w:pPr>
        <w:autoSpaceDE w:val="0"/>
        <w:autoSpaceDN w:val="0"/>
        <w:adjustRightInd w:val="0"/>
        <w:spacing w:before="120" w:after="120"/>
        <w:jc w:val="both"/>
        <w:rPr>
          <w:rFonts w:ascii="Trebuchet MS" w:hAnsi="Trebuchet MS"/>
          <w:sz w:val="22"/>
          <w:szCs w:val="22"/>
        </w:rPr>
      </w:pPr>
      <w:r w:rsidRPr="00F21FFD">
        <w:rPr>
          <w:rFonts w:ascii="Trebuchet MS" w:hAnsi="Trebuchet MS"/>
          <w:sz w:val="22"/>
          <w:szCs w:val="22"/>
        </w:rPr>
        <w:t>Acceptarea finanţării conduce la acceptarea de către Beneficiar a introducerii pe lista Operațiunilor în conformitate cu prevederile art. 115 alin.(2) din Regulamentul CE Nr. 1303/2013 cu modificările şi completările ulterioare.</w:t>
      </w:r>
    </w:p>
    <w:p w14:paraId="32E15ED0" w14:textId="77777777" w:rsidR="004C11C7" w:rsidRPr="00F21FFD" w:rsidRDefault="004C11C7" w:rsidP="004C11C7">
      <w:pPr>
        <w:autoSpaceDE w:val="0"/>
        <w:autoSpaceDN w:val="0"/>
        <w:adjustRightInd w:val="0"/>
        <w:spacing w:before="120" w:after="120"/>
        <w:jc w:val="both"/>
        <w:rPr>
          <w:rFonts w:ascii="Trebuchet MS" w:hAnsi="Trebuchet MS"/>
          <w:b/>
          <w:sz w:val="22"/>
          <w:szCs w:val="22"/>
        </w:rPr>
      </w:pPr>
      <w:r w:rsidRPr="00F21FFD">
        <w:rPr>
          <w:rFonts w:ascii="Trebuchet MS" w:hAnsi="Trebuchet MS"/>
          <w:b/>
          <w:sz w:val="22"/>
          <w:szCs w:val="22"/>
        </w:rPr>
        <w:t>1. Reguli generale – cerinţe pentru toate proiectele</w:t>
      </w:r>
    </w:p>
    <w:p w14:paraId="0AFF1EBE" w14:textId="77777777"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F21FFD">
        <w:rPr>
          <w:rFonts w:ascii="Trebuchet MS" w:hAnsi="Trebuchet MS" w:cs="Arial"/>
          <w:sz w:val="22"/>
          <w:szCs w:val="22"/>
        </w:rPr>
        <w:t>Beneficiarii sunt responsabili pentru implementarea activităţilor de informare şi publicitate în legătură cu asistenţa financiară nerambursabilă obţinută prin Programul Operaţional  Infrastructură Mare 2014-2020, în conformitate cu cele declarate în cererea de finanţare.</w:t>
      </w:r>
    </w:p>
    <w:p w14:paraId="784B15F1" w14:textId="77777777"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F21FFD">
        <w:rPr>
          <w:rFonts w:ascii="Trebuchet MS" w:hAnsi="Trebuchet MS" w:cs="Arial"/>
          <w:sz w:val="22"/>
          <w:szCs w:val="22"/>
        </w:rPr>
        <w:t>Neîndeplinirea acestor obligaţii poate avea drept consecinţă pierderea fondurilor alocate pentru informare şi publicitate.</w:t>
      </w:r>
    </w:p>
    <w:p w14:paraId="7395C438" w14:textId="77777777"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F21FFD">
        <w:rPr>
          <w:rFonts w:ascii="Trebuchet MS" w:hAnsi="Trebuchet MS" w:cs="Arial"/>
          <w:sz w:val="22"/>
          <w:szCs w:val="22"/>
        </w:rPr>
        <w:t>Beneficiarul este de acord ca odată cu acceptarea finanţării nerambursabile, următoarele date să fie publicate, electronic sau în orice alt mod: denumirea Beneficiarului, titlul și rezumatul Proiectului, valoarea totală a finanţării, datele de începere şi de finalizare ale Proiectului, locul de implementare al acestuia.</w:t>
      </w:r>
    </w:p>
    <w:p w14:paraId="53959A58" w14:textId="77777777"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F21FFD">
        <w:rPr>
          <w:rFonts w:ascii="Trebuchet MS" w:hAnsi="Trebuchet MS" w:cs="Arial"/>
          <w:sz w:val="22"/>
          <w:szCs w:val="22"/>
        </w:rPr>
        <w:t>Beneficiarul este obligat să expună cel puțin un afiș cu informații despre proiect (dimensiunea minimă A3), inclusiv despre contribuția financiară din partea Uniunii, într-un loc ușor vizibil publicului, cum ar fi zona de intrare în sediul acestuia.</w:t>
      </w:r>
    </w:p>
    <w:p w14:paraId="2D4F0181" w14:textId="77777777"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F21FFD">
        <w:rPr>
          <w:rFonts w:ascii="Trebuchet MS" w:hAnsi="Trebuchet MS" w:cs="Arial"/>
          <w:sz w:val="22"/>
          <w:szCs w:val="22"/>
        </w:rPr>
        <w:t>Beneficiarii sunt obligaţi să utilizeze pentru toate materialele de comunicare realizate în cadrul proiectelor finanţate prin Programul Operaţional Infrastructură Mare: sigla Uniunii Europene, sigla Guvernului României, precum şi cea a Instrumentelor Structurale 2014-2020, însoţite de menţiunea „Proiect co-finanţat din Fondul de Coeziune prin Programul Operational Infrastructură Mare 2014-2020”.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w:t>
      </w:r>
    </w:p>
    <w:p w14:paraId="4AF97C0B" w14:textId="77777777"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F21FFD">
        <w:rPr>
          <w:rFonts w:ascii="Trebuchet MS" w:hAnsi="Trebuchet MS" w:cs="Arial"/>
          <w:sz w:val="22"/>
          <w:szCs w:val="22"/>
        </w:rPr>
        <w:t>Beneficiarii vor utiliza indicaţiile tehnice din Manualul de Identitate Vizuală pentru Instrumentele Structurale 2014-2020 în România.</w:t>
      </w:r>
      <w:r w:rsidRPr="00F21FFD" w:rsidDel="006C501E">
        <w:rPr>
          <w:rFonts w:ascii="Trebuchet MS" w:hAnsi="Trebuchet MS" w:cs="Arial"/>
          <w:sz w:val="22"/>
          <w:szCs w:val="22"/>
        </w:rPr>
        <w:t xml:space="preserve"> </w:t>
      </w:r>
    </w:p>
    <w:p w14:paraId="60188517" w14:textId="61C50081"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F21FFD">
        <w:rPr>
          <w:rFonts w:ascii="Trebuchet MS" w:hAnsi="Trebuchet MS"/>
          <w:sz w:val="22"/>
          <w:szCs w:val="22"/>
        </w:rPr>
        <w:t>Publicaţiile tipărite care sunt realizate în cadrul Proiectului trebuie să menţioneze pe ultima copertă obligatoriu titlul programului/proiectului, editorul materialului, data publicării, elementele de vizibilitatea menţionate la alin. (</w:t>
      </w:r>
      <w:r w:rsidR="00554F9C" w:rsidRPr="00F21FFD">
        <w:rPr>
          <w:rFonts w:ascii="Trebuchet MS" w:hAnsi="Trebuchet MS"/>
          <w:sz w:val="22"/>
          <w:szCs w:val="22"/>
        </w:rPr>
        <w:t>5</w:t>
      </w:r>
      <w:r w:rsidRPr="00F21FFD">
        <w:rPr>
          <w:rFonts w:ascii="Trebuchet MS" w:hAnsi="Trebuchet MS"/>
          <w:sz w:val="22"/>
          <w:szCs w:val="22"/>
        </w:rPr>
        <w:t xml:space="preserve">), precum şi textul </w:t>
      </w:r>
      <w:r w:rsidRPr="00F21FFD">
        <w:rPr>
          <w:rFonts w:ascii="Trebuchet MS" w:hAnsi="Trebuchet MS"/>
          <w:i/>
          <w:sz w:val="22"/>
          <w:szCs w:val="22"/>
        </w:rPr>
        <w:t>“Conținutul acestui material nu reprezintă în mod obligatoriu poziția oficială a Uniunii Europene sau a Guvernului României”.</w:t>
      </w:r>
    </w:p>
    <w:p w14:paraId="27B6AE0E" w14:textId="28B91627"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F21FFD">
        <w:rPr>
          <w:rFonts w:ascii="Trebuchet MS" w:hAnsi="Trebuchet MS"/>
          <w:sz w:val="22"/>
          <w:szCs w:val="22"/>
        </w:rPr>
        <w:t xml:space="preserve">Website-urile dezvoltate în cadrul proiectelor finanţate prin Programul Operaţional  vor conţine obligatoriu pe pagina de deschidere: sigla Uniunii Europene, sigla Guvernului României, precum şi cea a Instrumentelor Structurale 2014-2020, textul </w:t>
      </w:r>
      <w:r w:rsidRPr="00F21FFD">
        <w:rPr>
          <w:rFonts w:ascii="Trebuchet MS" w:hAnsi="Trebuchet MS"/>
          <w:i/>
          <w:sz w:val="22"/>
          <w:szCs w:val="22"/>
        </w:rPr>
        <w:t xml:space="preserve">“Conținutul acestui material nu reprezintă în mod obligatoriu poziția oficială a Uniunii Europene sau a Guvernului României” </w:t>
      </w:r>
      <w:r w:rsidRPr="00F21FFD">
        <w:rPr>
          <w:rFonts w:ascii="Trebuchet MS" w:hAnsi="Trebuchet MS"/>
          <w:sz w:val="22"/>
          <w:szCs w:val="22"/>
        </w:rPr>
        <w:t>și</w:t>
      </w:r>
      <w:r w:rsidRPr="00F21FFD">
        <w:rPr>
          <w:rFonts w:ascii="Trebuchet MS" w:hAnsi="Trebuchet MS"/>
          <w:i/>
          <w:sz w:val="22"/>
          <w:szCs w:val="22"/>
        </w:rPr>
        <w:t xml:space="preserve"> </w:t>
      </w:r>
      <w:r w:rsidRPr="00F21FFD">
        <w:rPr>
          <w:rFonts w:ascii="Trebuchet MS" w:hAnsi="Trebuchet MS"/>
          <w:sz w:val="22"/>
          <w:szCs w:val="22"/>
        </w:rPr>
        <w:t>un link către s</w:t>
      </w:r>
      <w:r w:rsidR="000E69CA" w:rsidRPr="00F21FFD">
        <w:rPr>
          <w:rFonts w:ascii="Trebuchet MS" w:hAnsi="Trebuchet MS"/>
          <w:sz w:val="22"/>
          <w:szCs w:val="22"/>
        </w:rPr>
        <w:t>ite-ul web al Programului Operațional</w:t>
      </w:r>
      <w:r w:rsidRPr="00F21FFD">
        <w:rPr>
          <w:rFonts w:ascii="Trebuchet MS" w:hAnsi="Trebuchet MS"/>
          <w:sz w:val="22"/>
          <w:szCs w:val="22"/>
        </w:rPr>
        <w:t xml:space="preserve">, </w:t>
      </w:r>
      <w:hyperlink r:id="rId8" w:history="1">
        <w:r w:rsidRPr="00F21FFD">
          <w:rPr>
            <w:rStyle w:val="Hyperlink"/>
            <w:rFonts w:ascii="Trebuchet MS" w:hAnsi="Trebuchet MS"/>
            <w:sz w:val="22"/>
            <w:szCs w:val="22"/>
          </w:rPr>
          <w:t>www.fonduri-ue.ro</w:t>
        </w:r>
      </w:hyperlink>
      <w:r w:rsidRPr="00F21FFD">
        <w:rPr>
          <w:rFonts w:ascii="Trebuchet MS" w:hAnsi="Trebuchet MS"/>
          <w:sz w:val="22"/>
          <w:szCs w:val="22"/>
        </w:rPr>
        <w:t xml:space="preserve">, însoţit de textul: „Pentru informaţii detaliate despre celelalte programe cofinanţate de Uniunea Europeană, va invităm să vizitaţi </w:t>
      </w:r>
      <w:hyperlink r:id="rId9" w:history="1">
        <w:r w:rsidRPr="00F21FFD">
          <w:rPr>
            <w:rStyle w:val="Hyperlink"/>
            <w:rFonts w:ascii="Trebuchet MS" w:hAnsi="Trebuchet MS"/>
            <w:sz w:val="22"/>
            <w:szCs w:val="22"/>
          </w:rPr>
          <w:t>www.fonduri-ue.ro</w:t>
        </w:r>
      </w:hyperlink>
      <w:r w:rsidRPr="00F21FFD">
        <w:rPr>
          <w:rFonts w:ascii="Trebuchet MS" w:hAnsi="Trebuchet MS"/>
          <w:sz w:val="22"/>
          <w:szCs w:val="22"/>
        </w:rPr>
        <w:t xml:space="preserve">” (textul reprezentând un link la adresa web (URL): </w:t>
      </w:r>
      <w:hyperlink r:id="rId10" w:history="1">
        <w:r w:rsidRPr="00F21FFD">
          <w:rPr>
            <w:rStyle w:val="Hyperlink"/>
            <w:rFonts w:ascii="Trebuchet MS" w:hAnsi="Trebuchet MS"/>
            <w:sz w:val="22"/>
            <w:szCs w:val="22"/>
          </w:rPr>
          <w:t>http://www.fonduri-ue.ro</w:t>
        </w:r>
      </w:hyperlink>
      <w:r w:rsidRPr="00F21FFD">
        <w:rPr>
          <w:rFonts w:ascii="Trebuchet MS" w:hAnsi="Trebuchet MS"/>
          <w:sz w:val="22"/>
          <w:szCs w:val="22"/>
        </w:rPr>
        <w:t>).</w:t>
      </w:r>
    </w:p>
    <w:p w14:paraId="26401BBD" w14:textId="3DF403FF"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F21FFD">
        <w:rPr>
          <w:rFonts w:ascii="Trebuchet MS" w:hAnsi="Trebuchet MS"/>
          <w:sz w:val="22"/>
          <w:szCs w:val="22"/>
        </w:rPr>
        <w:lastRenderedPageBreak/>
        <w:t xml:space="preserve">Bannerele expuse în acţiunile proiectelor finanţate prin </w:t>
      </w:r>
      <w:r w:rsidR="000E69CA" w:rsidRPr="00F21FFD">
        <w:rPr>
          <w:rFonts w:ascii="Trebuchet MS" w:hAnsi="Trebuchet MS"/>
          <w:sz w:val="22"/>
          <w:szCs w:val="22"/>
        </w:rPr>
        <w:t>Programul Operaț</w:t>
      </w:r>
      <w:r w:rsidRPr="00F21FFD">
        <w:rPr>
          <w:rFonts w:ascii="Trebuchet MS" w:hAnsi="Trebuchet MS"/>
          <w:sz w:val="22"/>
          <w:szCs w:val="22"/>
        </w:rPr>
        <w:t>ional Infrastructură Mare vor avea inscripţionate titlul programului/proiectului, sigla Uniunii Europene, sigla Guvernului României şi sigla Instrumentelor structurale 2014-2020, precum și menţiunea „Proiect co-finanţat din Fondul de Coeziune prin POIM 2014-2020”.</w:t>
      </w:r>
    </w:p>
    <w:p w14:paraId="0474F489" w14:textId="77777777"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cs="Arial"/>
          <w:sz w:val="22"/>
          <w:szCs w:val="22"/>
        </w:rPr>
      </w:pPr>
      <w:r w:rsidRPr="00F21FFD">
        <w:rPr>
          <w:rFonts w:ascii="Trebuchet MS" w:hAnsi="Trebuchet MS"/>
          <w:sz w:val="22"/>
          <w:szCs w:val="22"/>
        </w:rPr>
        <w:t>Dimensiunile recomandate pentru bannere sunt:</w:t>
      </w:r>
    </w:p>
    <w:p w14:paraId="15D5DB34" w14:textId="77777777" w:rsidR="004C11C7" w:rsidRPr="00F21FFD" w:rsidRDefault="004C11C7" w:rsidP="006F7EEC">
      <w:pPr>
        <w:numPr>
          <w:ilvl w:val="0"/>
          <w:numId w:val="39"/>
        </w:numPr>
        <w:autoSpaceDE w:val="0"/>
        <w:autoSpaceDN w:val="0"/>
        <w:adjustRightInd w:val="0"/>
        <w:spacing w:before="120" w:after="120"/>
        <w:ind w:left="993" w:hanging="426"/>
        <w:jc w:val="both"/>
        <w:rPr>
          <w:rFonts w:ascii="Trebuchet MS" w:hAnsi="Trebuchet MS"/>
          <w:sz w:val="22"/>
          <w:szCs w:val="22"/>
        </w:rPr>
      </w:pPr>
      <w:r w:rsidRPr="00F21FFD">
        <w:rPr>
          <w:rFonts w:ascii="Trebuchet MS" w:hAnsi="Trebuchet MS"/>
          <w:sz w:val="22"/>
          <w:szCs w:val="22"/>
        </w:rPr>
        <w:t>2,5m x 1 m pentru o sală cu o capacitate de maxim 100 de persoane;</w:t>
      </w:r>
    </w:p>
    <w:p w14:paraId="48470C8B" w14:textId="77777777" w:rsidR="004C11C7" w:rsidRPr="00F21FFD" w:rsidRDefault="004C11C7" w:rsidP="006F7EEC">
      <w:pPr>
        <w:numPr>
          <w:ilvl w:val="0"/>
          <w:numId w:val="39"/>
        </w:numPr>
        <w:autoSpaceDE w:val="0"/>
        <w:autoSpaceDN w:val="0"/>
        <w:adjustRightInd w:val="0"/>
        <w:spacing w:before="120" w:after="120"/>
        <w:ind w:left="993" w:hanging="426"/>
        <w:jc w:val="both"/>
        <w:rPr>
          <w:rFonts w:ascii="Trebuchet MS" w:hAnsi="Trebuchet MS"/>
          <w:sz w:val="22"/>
          <w:szCs w:val="22"/>
        </w:rPr>
      </w:pPr>
      <w:r w:rsidRPr="00F21FFD">
        <w:rPr>
          <w:rFonts w:ascii="Trebuchet MS" w:hAnsi="Trebuchet MS"/>
          <w:sz w:val="22"/>
          <w:szCs w:val="22"/>
        </w:rPr>
        <w:t>4 m x 1,5 m pentru o sală mai mare sau în exterior.</w:t>
      </w:r>
    </w:p>
    <w:p w14:paraId="68B9023E" w14:textId="2823E9BB"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sz w:val="22"/>
          <w:szCs w:val="22"/>
        </w:rPr>
      </w:pPr>
      <w:r w:rsidRPr="00F21FFD">
        <w:rPr>
          <w:rFonts w:ascii="Trebuchet MS" w:hAnsi="Trebuchet MS"/>
          <w:sz w:val="22"/>
          <w:szCs w:val="22"/>
        </w:rPr>
        <w:t xml:space="preserve">În cazul achiziţiilor de echipamente, acestora li se va aplica pe partea cea mai vizibilă pentru public un autocolant (dimensiune recomandată </w:t>
      </w:r>
      <w:r w:rsidR="003C5203" w:rsidRPr="00F21FFD">
        <w:rPr>
          <w:rFonts w:ascii="Trebuchet MS" w:hAnsi="Trebuchet MS"/>
          <w:sz w:val="22"/>
          <w:szCs w:val="22"/>
        </w:rPr>
        <w:t>10</w:t>
      </w:r>
      <w:r w:rsidRPr="00F21FFD">
        <w:rPr>
          <w:rFonts w:ascii="Trebuchet MS" w:hAnsi="Trebuchet MS"/>
          <w:sz w:val="22"/>
          <w:szCs w:val="22"/>
        </w:rPr>
        <w:t>0mmx</w:t>
      </w:r>
      <w:r w:rsidR="003C5203" w:rsidRPr="00F21FFD">
        <w:rPr>
          <w:rFonts w:ascii="Trebuchet MS" w:hAnsi="Trebuchet MS"/>
          <w:sz w:val="22"/>
          <w:szCs w:val="22"/>
        </w:rPr>
        <w:t>10</w:t>
      </w:r>
      <w:r w:rsidRPr="00F21FFD">
        <w:rPr>
          <w:rFonts w:ascii="Trebuchet MS" w:hAnsi="Trebuchet MS"/>
          <w:sz w:val="22"/>
          <w:szCs w:val="22"/>
        </w:rPr>
        <w:t>0mm) care să conţină următoarele elemente informative obligatorii: sigla Uniunii Europene, sigla Guvernului României, sigla Instrumentelor Structurale 2014-2020. De asemenea, autocolantul trebuie să conțină numele proiectului, menţiunea „Proiect co-finanţat din Fondul de Coeziune</w:t>
      </w:r>
      <w:r w:rsidR="000E69CA" w:rsidRPr="00F21FFD">
        <w:rPr>
          <w:rFonts w:ascii="Trebuchet MS" w:hAnsi="Trebuchet MS"/>
          <w:sz w:val="22"/>
          <w:szCs w:val="22"/>
        </w:rPr>
        <w:t xml:space="preserve"> </w:t>
      </w:r>
      <w:r w:rsidRPr="00F21FFD">
        <w:rPr>
          <w:rFonts w:ascii="Trebuchet MS" w:hAnsi="Trebuchet MS"/>
          <w:sz w:val="22"/>
          <w:szCs w:val="22"/>
        </w:rPr>
        <w:t>prin POIM 2014-2020” şi o afirmaţie aleasă de Autoritatea de Management, care să sublinieze contribuţia intervenţiei realizate din instrumente structurale, după caz. Pentru produsele cu o suprafaţă foarte mică de expunere, în care informaţiile nu ar fi suficient de vizibile şi inteligibile, se utilizează cel puţin sigla Uniunii Europene, celelalte elemente fiind opţionale.</w:t>
      </w:r>
    </w:p>
    <w:p w14:paraId="1C97E4E2" w14:textId="77777777"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sz w:val="22"/>
          <w:szCs w:val="22"/>
        </w:rPr>
      </w:pPr>
      <w:r w:rsidRPr="00F21FFD">
        <w:rPr>
          <w:rFonts w:ascii="Trebuchet MS" w:hAnsi="Trebuchet MS"/>
          <w:sz w:val="22"/>
          <w:szCs w:val="22"/>
        </w:rPr>
        <w:t>Beneficiarii sunt obligaţi să asigure o informare transparentă şi corectă a mass-media asupra Proiectului finanţat prin Programul Operaţional Infrastructură Mare.</w:t>
      </w:r>
    </w:p>
    <w:p w14:paraId="0A347C36" w14:textId="77777777"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sz w:val="22"/>
          <w:szCs w:val="22"/>
        </w:rPr>
      </w:pPr>
      <w:r w:rsidRPr="00F21FFD">
        <w:rPr>
          <w:rFonts w:ascii="Trebuchet MS" w:hAnsi="Trebuchet MS"/>
          <w:sz w:val="22"/>
          <w:szCs w:val="22"/>
        </w:rPr>
        <w:t>La începutul şi la finalizarea unui program/ proiect finanţat din Instrumente structurale, vor fi publicate anunţuri publicitare sau comunicate de presă (anunţuri de presă, pe pagina web sau alte mijloace). Beneficiarii finanţărilor vor face dovada apariţiei comunicatelor (ştirilor rezultate) sau anunţurilor în mass media relevante pentru program/ proiect la prima cerere de rambursare depusă pentru anunțul de început al proiectului și la cererea de rambursare finală pentru anunțul de finalizare al proiectului. Acestea vor conţine valoarea Proiectului (evidenţiind suma finanţării primite din Programul Operaţional Infrastructură Mare), titlul proiectului/ investiţiei, Beneficiarul, rezultatele prevăzute/ obţinute.</w:t>
      </w:r>
    </w:p>
    <w:p w14:paraId="1A8DC962" w14:textId="77777777" w:rsidR="004C11C7" w:rsidRPr="00F21FFD" w:rsidRDefault="004C11C7" w:rsidP="006F7EEC">
      <w:pPr>
        <w:numPr>
          <w:ilvl w:val="0"/>
          <w:numId w:val="38"/>
        </w:numPr>
        <w:autoSpaceDE w:val="0"/>
        <w:autoSpaceDN w:val="0"/>
        <w:adjustRightInd w:val="0"/>
        <w:spacing w:before="120" w:after="120"/>
        <w:ind w:left="567" w:hanging="567"/>
        <w:jc w:val="both"/>
        <w:rPr>
          <w:rFonts w:ascii="Trebuchet MS" w:hAnsi="Trebuchet MS"/>
          <w:sz w:val="22"/>
          <w:szCs w:val="22"/>
        </w:rPr>
      </w:pPr>
      <w:r w:rsidRPr="00F21FFD">
        <w:rPr>
          <w:rFonts w:ascii="Trebuchet MS" w:hAnsi="Trebuchet MS"/>
          <w:sz w:val="22"/>
          <w:szCs w:val="22"/>
        </w:rPr>
        <w:t>Informaţii şi elemente grafice obligatorii pentru un comunicat de presă (anunţ de presă):</w:t>
      </w:r>
    </w:p>
    <w:p w14:paraId="4C737D0F" w14:textId="77777777" w:rsidR="004C11C7" w:rsidRPr="00F21FFD" w:rsidRDefault="004C11C7" w:rsidP="006F7EEC">
      <w:pPr>
        <w:numPr>
          <w:ilvl w:val="0"/>
          <w:numId w:val="37"/>
        </w:numPr>
        <w:autoSpaceDE w:val="0"/>
        <w:autoSpaceDN w:val="0"/>
        <w:adjustRightInd w:val="0"/>
        <w:spacing w:before="120" w:after="120"/>
        <w:ind w:left="714" w:hanging="357"/>
        <w:jc w:val="both"/>
        <w:rPr>
          <w:rFonts w:ascii="Trebuchet MS" w:hAnsi="Trebuchet MS"/>
          <w:sz w:val="22"/>
          <w:szCs w:val="22"/>
        </w:rPr>
      </w:pPr>
      <w:r w:rsidRPr="00F21FFD">
        <w:rPr>
          <w:rFonts w:ascii="Trebuchet MS" w:hAnsi="Trebuchet MS"/>
          <w:sz w:val="22"/>
          <w:szCs w:val="22"/>
        </w:rPr>
        <w:t>Sigla Uniunii Europene (în stânga sus);</w:t>
      </w:r>
    </w:p>
    <w:p w14:paraId="059174BB" w14:textId="77777777" w:rsidR="004C11C7" w:rsidRPr="00F21FFD" w:rsidRDefault="004C11C7" w:rsidP="006F7EEC">
      <w:pPr>
        <w:numPr>
          <w:ilvl w:val="0"/>
          <w:numId w:val="37"/>
        </w:numPr>
        <w:autoSpaceDE w:val="0"/>
        <w:autoSpaceDN w:val="0"/>
        <w:adjustRightInd w:val="0"/>
        <w:spacing w:before="120" w:after="120"/>
        <w:ind w:left="714" w:hanging="357"/>
        <w:jc w:val="both"/>
        <w:rPr>
          <w:rFonts w:ascii="Trebuchet MS" w:hAnsi="Trebuchet MS"/>
          <w:sz w:val="22"/>
          <w:szCs w:val="22"/>
        </w:rPr>
      </w:pPr>
      <w:r w:rsidRPr="00F21FFD">
        <w:rPr>
          <w:rFonts w:ascii="Trebuchet MS" w:hAnsi="Trebuchet MS"/>
          <w:sz w:val="22"/>
          <w:szCs w:val="22"/>
        </w:rPr>
        <w:t>Sigla Guvernului României va fi plasată la mijloc, sus;</w:t>
      </w:r>
    </w:p>
    <w:p w14:paraId="3837D9F7" w14:textId="77777777" w:rsidR="004C11C7" w:rsidRPr="00F21FFD" w:rsidRDefault="004C11C7" w:rsidP="006F7EEC">
      <w:pPr>
        <w:pStyle w:val="BodyText"/>
        <w:numPr>
          <w:ilvl w:val="0"/>
          <w:numId w:val="37"/>
        </w:numPr>
        <w:spacing w:before="120" w:after="120"/>
        <w:ind w:left="714" w:hanging="357"/>
        <w:rPr>
          <w:rFonts w:ascii="Trebuchet MS" w:hAnsi="Trebuchet MS"/>
          <w:szCs w:val="22"/>
        </w:rPr>
      </w:pPr>
      <w:r w:rsidRPr="00F21FFD">
        <w:rPr>
          <w:rFonts w:ascii="Trebuchet MS" w:hAnsi="Trebuchet MS"/>
          <w:szCs w:val="22"/>
        </w:rPr>
        <w:t xml:space="preserve">Sigla Instrumentelor Structurale în România va fi plasată în colţul din dreapta sus. </w:t>
      </w:r>
    </w:p>
    <w:p w14:paraId="51B19CC4" w14:textId="29D18E11" w:rsidR="004C11C7" w:rsidRPr="00F21FFD" w:rsidRDefault="004C11C7" w:rsidP="006F7EEC">
      <w:pPr>
        <w:pStyle w:val="BodyText"/>
        <w:numPr>
          <w:ilvl w:val="0"/>
          <w:numId w:val="37"/>
        </w:numPr>
        <w:spacing w:before="120" w:after="120"/>
        <w:ind w:left="714" w:hanging="357"/>
        <w:rPr>
          <w:rFonts w:ascii="Trebuchet MS" w:hAnsi="Trebuchet MS"/>
          <w:szCs w:val="22"/>
        </w:rPr>
      </w:pPr>
      <w:r w:rsidRPr="00F21FFD">
        <w:rPr>
          <w:rFonts w:ascii="Trebuchet MS" w:hAnsi="Trebuchet MS"/>
          <w:szCs w:val="22"/>
        </w:rPr>
        <w:t>Menţiunea „Proiect co-finanţat din Fondul de Coeziune</w:t>
      </w:r>
      <w:r w:rsidR="006F5CD2" w:rsidRPr="00F21FFD">
        <w:rPr>
          <w:rFonts w:ascii="Trebuchet MS" w:hAnsi="Trebuchet MS"/>
          <w:szCs w:val="22"/>
        </w:rPr>
        <w:t xml:space="preserve"> </w:t>
      </w:r>
      <w:r w:rsidRPr="00F21FFD">
        <w:rPr>
          <w:rFonts w:ascii="Trebuchet MS" w:hAnsi="Trebuchet MS"/>
          <w:szCs w:val="22"/>
        </w:rPr>
        <w:t>prin POIM 2014-2020”.</w:t>
      </w:r>
    </w:p>
    <w:p w14:paraId="25D7E259" w14:textId="77777777" w:rsidR="004C11C7" w:rsidRPr="00F21FFD" w:rsidRDefault="004C11C7" w:rsidP="004C11C7">
      <w:pPr>
        <w:pStyle w:val="BodyText"/>
        <w:spacing w:before="120"/>
        <w:ind w:left="360"/>
        <w:rPr>
          <w:rFonts w:ascii="Trebuchet MS" w:hAnsi="Trebuchet MS"/>
          <w:szCs w:val="22"/>
        </w:rPr>
      </w:pPr>
      <w:r w:rsidRPr="00F21FFD">
        <w:rPr>
          <w:rFonts w:ascii="Trebuchet MS" w:hAnsi="Trebuchet MS"/>
          <w:szCs w:val="22"/>
        </w:rPr>
        <w:t>Nota: În cazul în care există: sigla Programului Operaţional va fi poziționată în partea de sus a documentului, între sigla Guvernului României și sigla Instrumentelor Structurale; sigla proiectului va fi aşezată la mijloc, în partea de jos a documentului.</w:t>
      </w:r>
    </w:p>
    <w:p w14:paraId="27D5482E" w14:textId="77777777" w:rsidR="000D662D" w:rsidRPr="00F21FFD" w:rsidRDefault="000D662D" w:rsidP="00C7473E">
      <w:bookmarkStart w:id="4" w:name="_Toc430686332"/>
    </w:p>
    <w:p w14:paraId="4F8C5624" w14:textId="77777777" w:rsidR="003309B3" w:rsidRPr="00F21FFD" w:rsidRDefault="003309B3" w:rsidP="00C7473E"/>
    <w:p w14:paraId="13E15F43" w14:textId="18B1EBBB" w:rsidR="004C11C7" w:rsidRPr="00F21FFD" w:rsidRDefault="00BC4446" w:rsidP="00DC5687">
      <w:pPr>
        <w:spacing w:before="120"/>
        <w:rPr>
          <w:rFonts w:ascii="Trebuchet MS" w:hAnsi="Trebuchet MS"/>
          <w:b/>
          <w:i/>
          <w:iCs/>
          <w:color w:val="333333"/>
          <w:sz w:val="22"/>
          <w:szCs w:val="22"/>
        </w:rPr>
      </w:pPr>
      <w:r w:rsidRPr="00F21FFD">
        <w:rPr>
          <w:rFonts w:ascii="Trebuchet MS" w:hAnsi="Trebuchet MS"/>
          <w:b/>
          <w:i/>
          <w:iCs/>
          <w:color w:val="333333"/>
          <w:sz w:val="22"/>
          <w:szCs w:val="22"/>
        </w:rPr>
        <w:t>Articolul 5</w:t>
      </w:r>
      <w:r w:rsidR="00A63B32" w:rsidRPr="00F21FFD">
        <w:rPr>
          <w:rFonts w:ascii="Trebuchet MS" w:hAnsi="Trebuchet MS"/>
          <w:b/>
          <w:i/>
          <w:iCs/>
          <w:color w:val="333333"/>
          <w:sz w:val="22"/>
          <w:szCs w:val="22"/>
        </w:rPr>
        <w:t xml:space="preserve"> </w:t>
      </w:r>
      <w:r w:rsidRPr="00F21FFD">
        <w:rPr>
          <w:rFonts w:ascii="Trebuchet MS" w:hAnsi="Trebuchet MS"/>
          <w:b/>
          <w:i/>
          <w:iCs/>
          <w:color w:val="333333"/>
          <w:sz w:val="22"/>
          <w:szCs w:val="22"/>
        </w:rPr>
        <w:t xml:space="preserve">- </w:t>
      </w:r>
      <w:r w:rsidR="00A63B32" w:rsidRPr="00F21FFD">
        <w:rPr>
          <w:rFonts w:ascii="Trebuchet MS" w:hAnsi="Trebuchet MS"/>
          <w:b/>
          <w:i/>
          <w:iCs/>
          <w:color w:val="333333"/>
          <w:sz w:val="22"/>
          <w:szCs w:val="22"/>
        </w:rPr>
        <w:t>Monitorizare</w:t>
      </w:r>
      <w:r w:rsidR="004C11C7" w:rsidRPr="00F21FFD">
        <w:rPr>
          <w:rFonts w:ascii="Trebuchet MS" w:hAnsi="Trebuchet MS"/>
          <w:b/>
          <w:i/>
          <w:iCs/>
          <w:color w:val="333333"/>
          <w:sz w:val="22"/>
          <w:szCs w:val="22"/>
        </w:rPr>
        <w:t xml:space="preserve"> şi raportare</w:t>
      </w:r>
      <w:bookmarkEnd w:id="4"/>
    </w:p>
    <w:p w14:paraId="16BB10FA" w14:textId="77777777" w:rsidR="001B65A4" w:rsidRPr="00F21FFD" w:rsidRDefault="001B65A4" w:rsidP="001B65A4">
      <w:pPr>
        <w:rPr>
          <w:rFonts w:ascii="Trebuchet MS" w:hAnsi="Trebuchet MS"/>
          <w:sz w:val="22"/>
          <w:szCs w:val="22"/>
        </w:rPr>
      </w:pPr>
    </w:p>
    <w:p w14:paraId="3619FAFD" w14:textId="720B4FB5" w:rsidR="004C11C7" w:rsidRPr="00F21FFD" w:rsidRDefault="004C11C7" w:rsidP="006F7EEC">
      <w:pPr>
        <w:numPr>
          <w:ilvl w:val="0"/>
          <w:numId w:val="40"/>
        </w:numPr>
        <w:spacing w:after="120"/>
        <w:ind w:left="360"/>
        <w:jc w:val="both"/>
        <w:rPr>
          <w:rFonts w:ascii="Trebuchet MS" w:hAnsi="Trebuchet MS"/>
          <w:sz w:val="22"/>
          <w:szCs w:val="22"/>
        </w:rPr>
      </w:pPr>
      <w:r w:rsidRPr="00F21FFD">
        <w:rPr>
          <w:rFonts w:ascii="Trebuchet MS" w:hAnsi="Trebuchet MS"/>
          <w:sz w:val="22"/>
          <w:szCs w:val="22"/>
        </w:rPr>
        <w:t>Beneficiarul monitorizează permanent implementarea proiectului și a rezultatelor acestuia și furnizează periodic către AM informații și date necesare analizării progresului proiectului și monito</w:t>
      </w:r>
      <w:r w:rsidR="000E69CA" w:rsidRPr="00F21FFD">
        <w:rPr>
          <w:rFonts w:ascii="Trebuchet MS" w:hAnsi="Trebuchet MS"/>
          <w:sz w:val="22"/>
          <w:szCs w:val="22"/>
        </w:rPr>
        <w:t>rizării programului operațional</w:t>
      </w:r>
      <w:r w:rsidRPr="00F21FFD">
        <w:rPr>
          <w:rFonts w:ascii="Trebuchet MS" w:hAnsi="Trebuchet MS"/>
          <w:sz w:val="22"/>
          <w:szCs w:val="22"/>
        </w:rPr>
        <w:t>;</w:t>
      </w:r>
    </w:p>
    <w:p w14:paraId="1DBE9FA4" w14:textId="239A2901" w:rsidR="004C11C7" w:rsidRPr="00F21FFD" w:rsidRDefault="004C11C7" w:rsidP="006F7EEC">
      <w:pPr>
        <w:numPr>
          <w:ilvl w:val="0"/>
          <w:numId w:val="40"/>
        </w:numPr>
        <w:spacing w:after="120"/>
        <w:ind w:left="360"/>
        <w:jc w:val="both"/>
        <w:rPr>
          <w:rFonts w:ascii="Trebuchet MS" w:hAnsi="Trebuchet MS"/>
          <w:sz w:val="22"/>
          <w:szCs w:val="22"/>
        </w:rPr>
      </w:pPr>
      <w:r w:rsidRPr="00F21FFD">
        <w:rPr>
          <w:rFonts w:ascii="Trebuchet MS" w:hAnsi="Trebuchet MS"/>
          <w:sz w:val="22"/>
          <w:szCs w:val="22"/>
        </w:rPr>
        <w:t>AM analizează progresul implementării proiectului, obținerea rezultatelo</w:t>
      </w:r>
      <w:r w:rsidR="000E69CA" w:rsidRPr="00F21FFD">
        <w:rPr>
          <w:rFonts w:ascii="Trebuchet MS" w:hAnsi="Trebuchet MS"/>
          <w:sz w:val="22"/>
          <w:szCs w:val="22"/>
        </w:rPr>
        <w:t>r, atingerea obiectivelor, iar î</w:t>
      </w:r>
      <w:r w:rsidRPr="00F21FFD">
        <w:rPr>
          <w:rFonts w:ascii="Trebuchet MS" w:hAnsi="Trebuchet MS"/>
          <w:sz w:val="22"/>
          <w:szCs w:val="22"/>
        </w:rPr>
        <w:t>n cazul proiectelor de infras</w:t>
      </w:r>
      <w:r w:rsidR="000E69CA" w:rsidRPr="00F21FFD">
        <w:rPr>
          <w:rFonts w:ascii="Trebuchet MS" w:hAnsi="Trebuchet MS"/>
          <w:sz w:val="22"/>
          <w:szCs w:val="22"/>
        </w:rPr>
        <w:t>tructura și al celor de investiț</w:t>
      </w:r>
      <w:r w:rsidRPr="00F21FFD">
        <w:rPr>
          <w:rFonts w:ascii="Trebuchet MS" w:hAnsi="Trebuchet MS"/>
          <w:sz w:val="22"/>
          <w:szCs w:val="22"/>
        </w:rPr>
        <w:t>ii productive, durabilitatea  acestora, prin:</w:t>
      </w:r>
    </w:p>
    <w:p w14:paraId="34FF275A" w14:textId="77777777" w:rsidR="004C11C7" w:rsidRPr="00F21FFD" w:rsidRDefault="004C11C7" w:rsidP="006F7EEC">
      <w:pPr>
        <w:numPr>
          <w:ilvl w:val="1"/>
          <w:numId w:val="40"/>
        </w:numPr>
        <w:spacing w:after="60"/>
        <w:ind w:left="1080"/>
        <w:jc w:val="both"/>
        <w:rPr>
          <w:rFonts w:ascii="Trebuchet MS" w:hAnsi="Trebuchet MS"/>
          <w:sz w:val="22"/>
          <w:szCs w:val="22"/>
        </w:rPr>
      </w:pPr>
      <w:r w:rsidRPr="00F21FFD">
        <w:rPr>
          <w:rFonts w:ascii="Trebuchet MS" w:hAnsi="Trebuchet MS"/>
          <w:sz w:val="22"/>
          <w:szCs w:val="22"/>
        </w:rPr>
        <w:lastRenderedPageBreak/>
        <w:t>Verificare documentară: Rapoarte de progres și de sustenabilitate transmise de beneficiar;</w:t>
      </w:r>
    </w:p>
    <w:p w14:paraId="3B957A31" w14:textId="77777777" w:rsidR="004C11C7" w:rsidRPr="00F21FFD" w:rsidRDefault="004C11C7" w:rsidP="006F7EEC">
      <w:pPr>
        <w:numPr>
          <w:ilvl w:val="1"/>
          <w:numId w:val="40"/>
        </w:numPr>
        <w:spacing w:after="60"/>
        <w:ind w:left="1080"/>
        <w:jc w:val="both"/>
        <w:rPr>
          <w:rFonts w:ascii="Trebuchet MS" w:hAnsi="Trebuchet MS"/>
          <w:sz w:val="22"/>
          <w:szCs w:val="22"/>
        </w:rPr>
      </w:pPr>
      <w:r w:rsidRPr="00F21FFD">
        <w:rPr>
          <w:rFonts w:ascii="Trebuchet MS" w:hAnsi="Trebuchet MS"/>
          <w:sz w:val="22"/>
          <w:szCs w:val="22"/>
        </w:rPr>
        <w:t xml:space="preserve">Verificarea datelor introduse în MySMIS/SMIS2014+; </w:t>
      </w:r>
    </w:p>
    <w:p w14:paraId="707D831D" w14:textId="77777777" w:rsidR="004C11C7" w:rsidRPr="00F21FFD" w:rsidRDefault="004C11C7" w:rsidP="006F7EEC">
      <w:pPr>
        <w:numPr>
          <w:ilvl w:val="1"/>
          <w:numId w:val="40"/>
        </w:numPr>
        <w:spacing w:after="60"/>
        <w:ind w:left="1080"/>
        <w:jc w:val="both"/>
        <w:rPr>
          <w:rFonts w:ascii="Trebuchet MS" w:hAnsi="Trebuchet MS"/>
          <w:sz w:val="22"/>
          <w:szCs w:val="22"/>
        </w:rPr>
      </w:pPr>
      <w:r w:rsidRPr="00F21FFD">
        <w:rPr>
          <w:rFonts w:ascii="Trebuchet MS" w:hAnsi="Trebuchet MS"/>
          <w:sz w:val="22"/>
          <w:szCs w:val="22"/>
        </w:rPr>
        <w:t>Vizite de monitorizare: vizite pe teren la beneficiarii proiectelor, atât în perioada de implementare a proiectului, cât şi post-implementare, pe perioada de durabilitate a proiectului.</w:t>
      </w:r>
    </w:p>
    <w:p w14:paraId="1A1BDD28" w14:textId="329F2CCE" w:rsidR="004C11C7" w:rsidRPr="00F21FFD" w:rsidRDefault="004C11C7" w:rsidP="006F7EEC">
      <w:pPr>
        <w:numPr>
          <w:ilvl w:val="0"/>
          <w:numId w:val="40"/>
        </w:numPr>
        <w:spacing w:after="120"/>
        <w:ind w:left="360"/>
        <w:jc w:val="both"/>
        <w:rPr>
          <w:rFonts w:ascii="Trebuchet MS" w:hAnsi="Trebuchet MS"/>
          <w:sz w:val="22"/>
          <w:szCs w:val="22"/>
        </w:rPr>
      </w:pPr>
      <w:r w:rsidRPr="00F21FFD">
        <w:rPr>
          <w:rFonts w:ascii="Trebuchet MS" w:hAnsi="Trebuchet MS"/>
          <w:sz w:val="22"/>
          <w:szCs w:val="22"/>
        </w:rPr>
        <w:t>Beneficiarul va transmite Rapoarte de Progres, lun</w:t>
      </w:r>
      <w:r w:rsidR="000E69CA" w:rsidRPr="00F21FFD">
        <w:rPr>
          <w:rFonts w:ascii="Trebuchet MS" w:hAnsi="Trebuchet MS"/>
          <w:sz w:val="22"/>
          <w:szCs w:val="22"/>
        </w:rPr>
        <w:t>ar , precum şi alte informatii ș</w:t>
      </w:r>
      <w:r w:rsidRPr="00F21FFD">
        <w:rPr>
          <w:rFonts w:ascii="Trebuchet MS" w:hAnsi="Trebuchet MS"/>
          <w:sz w:val="22"/>
          <w:szCs w:val="22"/>
        </w:rPr>
        <w:t>i date ori de câte ori se vor solicita în scris de AM. Aceste Rapoarte de progres au scopul de a prezenta în mod regulat informaţii tehnice şi financiare referitoare la stadiul derulării proiectului şi probleme întâmpinate pe parcursul derulării.</w:t>
      </w:r>
    </w:p>
    <w:p w14:paraId="3A00177B" w14:textId="77777777" w:rsidR="004C11C7" w:rsidRPr="00F21FFD" w:rsidRDefault="004C11C7" w:rsidP="006F7EEC">
      <w:pPr>
        <w:numPr>
          <w:ilvl w:val="0"/>
          <w:numId w:val="40"/>
        </w:numPr>
        <w:spacing w:after="120"/>
        <w:ind w:left="360"/>
        <w:jc w:val="both"/>
        <w:rPr>
          <w:rFonts w:ascii="Trebuchet MS" w:hAnsi="Trebuchet MS"/>
          <w:sz w:val="22"/>
          <w:szCs w:val="22"/>
        </w:rPr>
      </w:pPr>
      <w:r w:rsidRPr="00F21FFD">
        <w:rPr>
          <w:rFonts w:ascii="Trebuchet MS" w:hAnsi="Trebuchet MS"/>
          <w:sz w:val="22"/>
          <w:szCs w:val="22"/>
        </w:rPr>
        <w:t xml:space="preserve">Transmiterea rapoartelor de progres ale Beneficiarului se va face către AM, în 10 zile lucrătoare de la încheierea fiecărei luni pe parcursul perioadei de implementare a proiectului;. </w:t>
      </w:r>
    </w:p>
    <w:p w14:paraId="30919C41" w14:textId="77777777" w:rsidR="004C11C7" w:rsidRPr="00F21FFD" w:rsidRDefault="004C11C7" w:rsidP="006F7EEC">
      <w:pPr>
        <w:numPr>
          <w:ilvl w:val="0"/>
          <w:numId w:val="40"/>
        </w:numPr>
        <w:spacing w:after="120"/>
        <w:ind w:left="360"/>
        <w:jc w:val="both"/>
        <w:rPr>
          <w:rFonts w:ascii="Trebuchet MS" w:hAnsi="Trebuchet MS"/>
          <w:sz w:val="22"/>
          <w:szCs w:val="22"/>
        </w:rPr>
      </w:pPr>
      <w:r w:rsidRPr="00F21FFD">
        <w:rPr>
          <w:rFonts w:ascii="Trebuchet MS" w:hAnsi="Trebuchet MS"/>
          <w:sz w:val="22"/>
          <w:szCs w:val="22"/>
        </w:rPr>
        <w:t>Rapoartele de progres vor conține următoarele tipuri de date și informații:</w:t>
      </w:r>
    </w:p>
    <w:p w14:paraId="5D2449E5" w14:textId="77777777" w:rsidR="004C11C7" w:rsidRPr="00F21FFD" w:rsidRDefault="004C11C7" w:rsidP="006F7EEC">
      <w:pPr>
        <w:numPr>
          <w:ilvl w:val="1"/>
          <w:numId w:val="41"/>
        </w:numPr>
        <w:spacing w:after="120"/>
        <w:ind w:left="1080"/>
        <w:jc w:val="both"/>
        <w:rPr>
          <w:rFonts w:ascii="Trebuchet MS" w:hAnsi="Trebuchet MS"/>
          <w:sz w:val="22"/>
          <w:szCs w:val="22"/>
        </w:rPr>
      </w:pPr>
      <w:r w:rsidRPr="00F21FFD">
        <w:rPr>
          <w:rFonts w:ascii="Trebuchet MS" w:hAnsi="Trebuchet MS"/>
          <w:sz w:val="22"/>
          <w:szCs w:val="22"/>
        </w:rPr>
        <w:t xml:space="preserve">modificări ale statutului și datelor de identificare a beneficiarului, </w:t>
      </w:r>
    </w:p>
    <w:p w14:paraId="5433BFB1" w14:textId="77777777" w:rsidR="004C11C7" w:rsidRPr="00F21FFD" w:rsidRDefault="004C11C7" w:rsidP="006F7EEC">
      <w:pPr>
        <w:numPr>
          <w:ilvl w:val="1"/>
          <w:numId w:val="41"/>
        </w:numPr>
        <w:spacing w:after="120"/>
        <w:ind w:left="1080"/>
        <w:jc w:val="both"/>
        <w:rPr>
          <w:rFonts w:ascii="Trebuchet MS" w:hAnsi="Trebuchet MS"/>
          <w:sz w:val="22"/>
          <w:szCs w:val="22"/>
        </w:rPr>
      </w:pPr>
      <w:r w:rsidRPr="00F21FFD">
        <w:rPr>
          <w:rFonts w:ascii="Trebuchet MS" w:hAnsi="Trebuchet MS"/>
          <w:sz w:val="22"/>
          <w:szCs w:val="22"/>
        </w:rPr>
        <w:t xml:space="preserve">date privind stadiul achizițiilor, </w:t>
      </w:r>
    </w:p>
    <w:p w14:paraId="604DB98C" w14:textId="77777777" w:rsidR="004C11C7" w:rsidRPr="00F21FFD" w:rsidRDefault="004C11C7" w:rsidP="006F7EEC">
      <w:pPr>
        <w:numPr>
          <w:ilvl w:val="1"/>
          <w:numId w:val="41"/>
        </w:numPr>
        <w:spacing w:after="120"/>
        <w:ind w:left="1080"/>
        <w:jc w:val="both"/>
        <w:rPr>
          <w:rFonts w:ascii="Trebuchet MS" w:hAnsi="Trebuchet MS"/>
          <w:sz w:val="22"/>
          <w:szCs w:val="22"/>
        </w:rPr>
      </w:pPr>
      <w:r w:rsidRPr="00F21FFD">
        <w:rPr>
          <w:rFonts w:ascii="Trebuchet MS" w:hAnsi="Trebuchet MS"/>
          <w:sz w:val="22"/>
          <w:szCs w:val="22"/>
        </w:rPr>
        <w:t xml:space="preserve">date privind stadiul activităților, </w:t>
      </w:r>
    </w:p>
    <w:p w14:paraId="20D41E4E" w14:textId="77777777" w:rsidR="004C11C7" w:rsidRPr="00F21FFD" w:rsidRDefault="004C11C7" w:rsidP="006F7EEC">
      <w:pPr>
        <w:numPr>
          <w:ilvl w:val="1"/>
          <w:numId w:val="41"/>
        </w:numPr>
        <w:spacing w:after="120"/>
        <w:ind w:left="1080"/>
        <w:jc w:val="both"/>
        <w:rPr>
          <w:rFonts w:ascii="Trebuchet MS" w:hAnsi="Trebuchet MS"/>
          <w:sz w:val="22"/>
          <w:szCs w:val="22"/>
        </w:rPr>
      </w:pPr>
      <w:r w:rsidRPr="00F21FFD">
        <w:rPr>
          <w:rFonts w:ascii="Trebuchet MS" w:hAnsi="Trebuchet MS"/>
          <w:sz w:val="22"/>
          <w:szCs w:val="22"/>
        </w:rPr>
        <w:t>date privind nivelul atins al indicatorilor incluși în cererea de finanțare, cu defalcare pe gen și categorii de regiuni, acolo unde este potrivit,</w:t>
      </w:r>
    </w:p>
    <w:p w14:paraId="049B6623" w14:textId="77777777" w:rsidR="004C11C7" w:rsidRPr="00F21FFD" w:rsidRDefault="004C11C7" w:rsidP="006F7EEC">
      <w:pPr>
        <w:numPr>
          <w:ilvl w:val="1"/>
          <w:numId w:val="41"/>
        </w:numPr>
        <w:spacing w:after="120"/>
        <w:ind w:left="1080"/>
        <w:jc w:val="both"/>
        <w:rPr>
          <w:rFonts w:ascii="Trebuchet MS" w:hAnsi="Trebuchet MS"/>
          <w:sz w:val="22"/>
          <w:szCs w:val="22"/>
        </w:rPr>
      </w:pPr>
      <w:r w:rsidRPr="00F21FFD">
        <w:rPr>
          <w:rFonts w:ascii="Trebuchet MS" w:hAnsi="Trebuchet MS"/>
          <w:sz w:val="22"/>
          <w:szCs w:val="22"/>
        </w:rPr>
        <w:t>date privind atingerea rezultatelor și obiectivului/obiectivelor proiectului,</w:t>
      </w:r>
    </w:p>
    <w:p w14:paraId="58AA1159" w14:textId="0B0B0256" w:rsidR="004C11C7" w:rsidRPr="00F21FFD" w:rsidRDefault="004C11C7" w:rsidP="006F7EEC">
      <w:pPr>
        <w:numPr>
          <w:ilvl w:val="1"/>
          <w:numId w:val="41"/>
        </w:numPr>
        <w:spacing w:after="120"/>
        <w:ind w:left="1080"/>
        <w:jc w:val="both"/>
        <w:rPr>
          <w:rFonts w:ascii="Trebuchet MS" w:hAnsi="Trebuchet MS"/>
          <w:sz w:val="22"/>
          <w:szCs w:val="22"/>
        </w:rPr>
      </w:pPr>
      <w:r w:rsidRPr="00F21FFD">
        <w:rPr>
          <w:rFonts w:ascii="Trebuchet MS" w:hAnsi="Trebuchet MS"/>
          <w:sz w:val="22"/>
          <w:szCs w:val="22"/>
        </w:rPr>
        <w:t>date privind nivelul atins al indicatorilor suplimentari, considerați de AM relevanți pentru monitorizarea și e</w:t>
      </w:r>
      <w:r w:rsidR="000E69CA" w:rsidRPr="00F21FFD">
        <w:rPr>
          <w:rFonts w:ascii="Trebuchet MS" w:hAnsi="Trebuchet MS"/>
          <w:sz w:val="22"/>
          <w:szCs w:val="22"/>
        </w:rPr>
        <w:t>valuarea programului operaționa</w:t>
      </w:r>
      <w:r w:rsidRPr="00F21FFD">
        <w:rPr>
          <w:rFonts w:ascii="Trebuchet MS" w:hAnsi="Trebuchet MS"/>
          <w:sz w:val="22"/>
          <w:szCs w:val="22"/>
        </w:rPr>
        <w:t>l</w:t>
      </w:r>
    </w:p>
    <w:p w14:paraId="0F686BDC" w14:textId="14499A3E" w:rsidR="004C11C7" w:rsidRPr="00F21FFD" w:rsidRDefault="004C11C7" w:rsidP="006F7EEC">
      <w:pPr>
        <w:numPr>
          <w:ilvl w:val="1"/>
          <w:numId w:val="41"/>
        </w:numPr>
        <w:spacing w:after="120"/>
        <w:ind w:left="1080"/>
        <w:jc w:val="both"/>
        <w:rPr>
          <w:rFonts w:ascii="Trebuchet MS" w:hAnsi="Trebuchet MS"/>
          <w:sz w:val="22"/>
          <w:szCs w:val="22"/>
        </w:rPr>
      </w:pPr>
      <w:r w:rsidRPr="00F21FFD">
        <w:rPr>
          <w:rFonts w:ascii="Trebuchet MS" w:hAnsi="Trebuchet MS"/>
          <w:sz w:val="22"/>
          <w:szCs w:val="22"/>
        </w:rPr>
        <w:t>date privind participanții F</w:t>
      </w:r>
      <w:r w:rsidR="004557D9" w:rsidRPr="00F21FFD">
        <w:rPr>
          <w:rFonts w:ascii="Trebuchet MS" w:hAnsi="Trebuchet MS"/>
          <w:sz w:val="22"/>
          <w:szCs w:val="22"/>
        </w:rPr>
        <w:t>C l</w:t>
      </w:r>
      <w:r w:rsidRPr="00F21FFD">
        <w:rPr>
          <w:rFonts w:ascii="Trebuchet MS" w:hAnsi="Trebuchet MS"/>
          <w:sz w:val="22"/>
          <w:szCs w:val="22"/>
        </w:rPr>
        <w:t>a intrarea și ieșirea din operațiune,</w:t>
      </w:r>
    </w:p>
    <w:p w14:paraId="33FE994F" w14:textId="77777777" w:rsidR="004C11C7" w:rsidRPr="00F21FFD" w:rsidRDefault="004C11C7" w:rsidP="006F7EEC">
      <w:pPr>
        <w:numPr>
          <w:ilvl w:val="1"/>
          <w:numId w:val="41"/>
        </w:numPr>
        <w:spacing w:after="120"/>
        <w:ind w:left="1080"/>
        <w:jc w:val="both"/>
        <w:rPr>
          <w:rFonts w:ascii="Trebuchet MS" w:hAnsi="Trebuchet MS"/>
          <w:sz w:val="22"/>
          <w:szCs w:val="22"/>
        </w:rPr>
      </w:pPr>
      <w:r w:rsidRPr="00F21FFD">
        <w:rPr>
          <w:rFonts w:ascii="Trebuchet MS" w:hAnsi="Trebuchet MS"/>
          <w:sz w:val="22"/>
          <w:szCs w:val="22"/>
        </w:rPr>
        <w:t xml:space="preserve">date privind cheltuielile efectuate de beneficiari, inclusiv previziuni ale cheltuielilor </w:t>
      </w:r>
    </w:p>
    <w:p w14:paraId="494C42FE" w14:textId="77777777" w:rsidR="004C11C7" w:rsidRPr="00F21FFD" w:rsidRDefault="004C11C7" w:rsidP="006F7EEC">
      <w:pPr>
        <w:numPr>
          <w:ilvl w:val="1"/>
          <w:numId w:val="41"/>
        </w:numPr>
        <w:spacing w:after="120"/>
        <w:ind w:left="1080"/>
        <w:jc w:val="both"/>
        <w:rPr>
          <w:rFonts w:ascii="Trebuchet MS" w:hAnsi="Trebuchet MS"/>
          <w:sz w:val="22"/>
          <w:szCs w:val="22"/>
        </w:rPr>
      </w:pPr>
      <w:r w:rsidRPr="00F21FFD">
        <w:rPr>
          <w:rFonts w:ascii="Trebuchet MS" w:hAnsi="Trebuchet MS"/>
          <w:sz w:val="22"/>
          <w:szCs w:val="22"/>
        </w:rPr>
        <w:t>informații privind problemele întâmpinate în implementarea proiectului și acțiunile de remediere întreprinse sau necesare</w:t>
      </w:r>
    </w:p>
    <w:p w14:paraId="0DB2D535" w14:textId="1414501C" w:rsidR="004C11C7" w:rsidRPr="00F21FFD" w:rsidRDefault="004C11C7" w:rsidP="006F7EEC">
      <w:pPr>
        <w:numPr>
          <w:ilvl w:val="0"/>
          <w:numId w:val="40"/>
        </w:numPr>
        <w:spacing w:after="120"/>
        <w:ind w:left="360"/>
        <w:jc w:val="both"/>
        <w:rPr>
          <w:rFonts w:ascii="Trebuchet MS" w:hAnsi="Trebuchet MS"/>
          <w:sz w:val="22"/>
          <w:szCs w:val="22"/>
        </w:rPr>
      </w:pPr>
      <w:r w:rsidRPr="00F21FFD">
        <w:rPr>
          <w:rFonts w:ascii="Trebuchet MS" w:hAnsi="Trebuchet MS"/>
          <w:sz w:val="22"/>
          <w:szCs w:val="22"/>
        </w:rPr>
        <w:t>Beneficiarul va transmite anual Rapoarte de Durabilitate, până la sfârșitul trim</w:t>
      </w:r>
      <w:r w:rsidR="000E69CA" w:rsidRPr="00F21FFD">
        <w:rPr>
          <w:rFonts w:ascii="Trebuchet MS" w:hAnsi="Trebuchet MS"/>
          <w:sz w:val="22"/>
          <w:szCs w:val="22"/>
        </w:rPr>
        <w:t>estrului I, pe întreaga perioadă</w:t>
      </w:r>
      <w:r w:rsidRPr="00F21FFD">
        <w:rPr>
          <w:rFonts w:ascii="Trebuchet MS" w:hAnsi="Trebuchet MS"/>
          <w:sz w:val="22"/>
          <w:szCs w:val="22"/>
        </w:rPr>
        <w:t xml:space="preserve"> d</w:t>
      </w:r>
      <w:r w:rsidR="000E69CA" w:rsidRPr="00F21FFD">
        <w:rPr>
          <w:rFonts w:ascii="Trebuchet MS" w:hAnsi="Trebuchet MS"/>
          <w:sz w:val="22"/>
          <w:szCs w:val="22"/>
        </w:rPr>
        <w:t>e durabilitate  a proiectului, începâ</w:t>
      </w:r>
      <w:r w:rsidRPr="00F21FFD">
        <w:rPr>
          <w:rFonts w:ascii="Trebuchet MS" w:hAnsi="Trebuchet MS"/>
          <w:sz w:val="22"/>
          <w:szCs w:val="22"/>
        </w:rPr>
        <w:t>nd cu primul an calendaristic ce urme</w:t>
      </w:r>
      <w:r w:rsidR="000E69CA" w:rsidRPr="00F21FFD">
        <w:rPr>
          <w:rFonts w:ascii="Trebuchet MS" w:hAnsi="Trebuchet MS"/>
          <w:sz w:val="22"/>
          <w:szCs w:val="22"/>
        </w:rPr>
        <w:t>ază anului în care a fost finalizată</w:t>
      </w:r>
      <w:r w:rsidRPr="00F21FFD">
        <w:rPr>
          <w:rFonts w:ascii="Trebuchet MS" w:hAnsi="Trebuchet MS"/>
          <w:sz w:val="22"/>
          <w:szCs w:val="22"/>
        </w:rPr>
        <w:t xml:space="preserve"> implementarea. </w:t>
      </w:r>
    </w:p>
    <w:p w14:paraId="3399C067" w14:textId="77777777" w:rsidR="004C11C7" w:rsidRPr="00F21FFD" w:rsidRDefault="004C11C7" w:rsidP="006F7EEC">
      <w:pPr>
        <w:numPr>
          <w:ilvl w:val="0"/>
          <w:numId w:val="40"/>
        </w:numPr>
        <w:spacing w:after="120"/>
        <w:ind w:left="360"/>
        <w:jc w:val="both"/>
        <w:rPr>
          <w:rFonts w:ascii="Trebuchet MS" w:hAnsi="Trebuchet MS"/>
          <w:b/>
          <w:sz w:val="22"/>
          <w:szCs w:val="22"/>
        </w:rPr>
      </w:pPr>
      <w:r w:rsidRPr="00F21FFD">
        <w:rPr>
          <w:rFonts w:ascii="Trebuchet MS" w:hAnsi="Trebuchet MS"/>
          <w:sz w:val="22"/>
          <w:szCs w:val="22"/>
        </w:rPr>
        <w:t>Rapoartele de durabilitate vor conține următoarele tipuri de date și informații privind:</w:t>
      </w:r>
    </w:p>
    <w:p w14:paraId="2C76FFD1" w14:textId="77777777" w:rsidR="004C11C7" w:rsidRPr="00F21FFD" w:rsidRDefault="004C11C7" w:rsidP="006F7EEC">
      <w:pPr>
        <w:numPr>
          <w:ilvl w:val="0"/>
          <w:numId w:val="42"/>
        </w:numPr>
        <w:spacing w:after="120"/>
        <w:ind w:left="990"/>
        <w:jc w:val="both"/>
        <w:rPr>
          <w:rFonts w:ascii="Trebuchet MS" w:hAnsi="Trebuchet MS"/>
          <w:sz w:val="22"/>
          <w:szCs w:val="22"/>
        </w:rPr>
      </w:pPr>
      <w:r w:rsidRPr="00F21FFD">
        <w:rPr>
          <w:rFonts w:ascii="Trebuchet MS" w:hAnsi="Trebuchet MS"/>
          <w:sz w:val="22"/>
          <w:szCs w:val="22"/>
        </w:rPr>
        <w:t xml:space="preserve">modificări ale statutului și datelor de identificare a beneficiarului, </w:t>
      </w:r>
    </w:p>
    <w:p w14:paraId="6C40CAF1" w14:textId="77777777" w:rsidR="004C11C7" w:rsidRPr="00F21FFD" w:rsidRDefault="004C11C7" w:rsidP="006F7EEC">
      <w:pPr>
        <w:numPr>
          <w:ilvl w:val="0"/>
          <w:numId w:val="42"/>
        </w:numPr>
        <w:spacing w:after="120"/>
        <w:ind w:left="990"/>
        <w:jc w:val="both"/>
        <w:rPr>
          <w:rFonts w:ascii="Trebuchet MS" w:hAnsi="Trebuchet MS"/>
          <w:sz w:val="22"/>
          <w:szCs w:val="22"/>
        </w:rPr>
      </w:pPr>
      <w:r w:rsidRPr="00F21FFD">
        <w:rPr>
          <w:rFonts w:ascii="Trebuchet MS" w:hAnsi="Trebuchet MS"/>
          <w:sz w:val="22"/>
          <w:szCs w:val="22"/>
        </w:rPr>
        <w:t>modul și locul de utilizare a infrastructurilor, echipamentelor și bunurilor realizate sau achiziționate în cadrul proiectului</w:t>
      </w:r>
    </w:p>
    <w:p w14:paraId="0CB66D79" w14:textId="77777777" w:rsidR="004C11C7" w:rsidRPr="00F21FFD" w:rsidRDefault="004C11C7" w:rsidP="006F7EEC">
      <w:pPr>
        <w:numPr>
          <w:ilvl w:val="0"/>
          <w:numId w:val="42"/>
        </w:numPr>
        <w:spacing w:after="120"/>
        <w:ind w:left="990"/>
        <w:jc w:val="both"/>
        <w:rPr>
          <w:rFonts w:ascii="Trebuchet MS" w:hAnsi="Trebuchet MS"/>
          <w:sz w:val="22"/>
          <w:szCs w:val="22"/>
        </w:rPr>
      </w:pPr>
      <w:r w:rsidRPr="00F21FFD">
        <w:rPr>
          <w:rFonts w:ascii="Trebuchet MS" w:hAnsi="Trebuchet MS"/>
          <w:sz w:val="22"/>
          <w:szCs w:val="22"/>
        </w:rPr>
        <w:t>modul în care investiția în infrastructură sau investiția productivă continuă să genereze rezultate.</w:t>
      </w:r>
    </w:p>
    <w:p w14:paraId="0AED8BC9" w14:textId="77777777" w:rsidR="00845D43" w:rsidRPr="00F21FFD" w:rsidRDefault="00845D43" w:rsidP="00845D43">
      <w:pPr>
        <w:spacing w:after="120"/>
        <w:ind w:left="990"/>
        <w:jc w:val="both"/>
        <w:rPr>
          <w:rFonts w:ascii="Trebuchet MS" w:hAnsi="Trebuchet MS"/>
          <w:sz w:val="22"/>
          <w:szCs w:val="22"/>
        </w:rPr>
      </w:pPr>
    </w:p>
    <w:p w14:paraId="4D92806A" w14:textId="353681FD" w:rsidR="004C11C7" w:rsidRPr="00F21FFD" w:rsidRDefault="004C11C7" w:rsidP="004C11C7">
      <w:pPr>
        <w:autoSpaceDE w:val="0"/>
        <w:autoSpaceDN w:val="0"/>
        <w:adjustRightInd w:val="0"/>
        <w:spacing w:after="120"/>
        <w:jc w:val="both"/>
        <w:rPr>
          <w:rFonts w:ascii="Trebuchet MS" w:hAnsi="Trebuchet MS"/>
          <w:sz w:val="22"/>
          <w:szCs w:val="22"/>
          <w:lang w:eastAsia="ro-RO"/>
        </w:rPr>
      </w:pPr>
      <w:r w:rsidRPr="00F21FFD">
        <w:rPr>
          <w:rFonts w:ascii="Trebuchet MS" w:hAnsi="Trebuchet MS"/>
          <w:sz w:val="22"/>
          <w:szCs w:val="22"/>
          <w:lang w:eastAsia="ro-RO"/>
        </w:rPr>
        <w:t>(8) AM verifică şi avizează Raportul de Progr</w:t>
      </w:r>
      <w:r w:rsidR="006F5CD2" w:rsidRPr="00F21FFD">
        <w:rPr>
          <w:rFonts w:ascii="Trebuchet MS" w:hAnsi="Trebuchet MS"/>
          <w:sz w:val="22"/>
          <w:szCs w:val="22"/>
          <w:lang w:eastAsia="ro-RO"/>
        </w:rPr>
        <w:t>es transmis de către Beneficiar</w:t>
      </w:r>
      <w:r w:rsidRPr="00F21FFD">
        <w:rPr>
          <w:rFonts w:ascii="Trebuchet MS" w:hAnsi="Trebuchet MS"/>
          <w:sz w:val="22"/>
          <w:szCs w:val="22"/>
          <w:lang w:eastAsia="ro-RO"/>
        </w:rPr>
        <w:t>, în vederea:</w:t>
      </w:r>
    </w:p>
    <w:p w14:paraId="08554AF6" w14:textId="77777777" w:rsidR="004C11C7" w:rsidRPr="00F21FFD" w:rsidRDefault="004C11C7" w:rsidP="004C11C7">
      <w:pPr>
        <w:autoSpaceDE w:val="0"/>
        <w:autoSpaceDN w:val="0"/>
        <w:adjustRightInd w:val="0"/>
        <w:spacing w:after="120"/>
        <w:ind w:firstLine="720"/>
        <w:jc w:val="both"/>
        <w:rPr>
          <w:rFonts w:ascii="Trebuchet MS" w:hAnsi="Trebuchet MS"/>
          <w:sz w:val="22"/>
          <w:szCs w:val="22"/>
          <w:lang w:eastAsia="ro-RO"/>
        </w:rPr>
      </w:pPr>
      <w:r w:rsidRPr="00F21FFD">
        <w:rPr>
          <w:rFonts w:ascii="Trebuchet MS" w:eastAsia="Arial Unicode MS" w:hAnsi="Trebuchet MS"/>
          <w:sz w:val="22"/>
          <w:szCs w:val="22"/>
          <w:lang w:eastAsia="ro-RO"/>
        </w:rPr>
        <w:t xml:space="preserve">a. </w:t>
      </w:r>
      <w:r w:rsidRPr="00F21FFD">
        <w:rPr>
          <w:rFonts w:ascii="Trebuchet MS" w:hAnsi="Trebuchet MS"/>
          <w:sz w:val="22"/>
          <w:szCs w:val="22"/>
          <w:lang w:eastAsia="ro-RO"/>
        </w:rPr>
        <w:t>colectării, revizuirii şi verificării informaţiilor furnizate de Beneficiar;</w:t>
      </w:r>
    </w:p>
    <w:p w14:paraId="4B297AC9" w14:textId="77777777" w:rsidR="004C11C7" w:rsidRPr="00F21FFD" w:rsidRDefault="004C11C7" w:rsidP="004C11C7">
      <w:pPr>
        <w:autoSpaceDE w:val="0"/>
        <w:autoSpaceDN w:val="0"/>
        <w:adjustRightInd w:val="0"/>
        <w:spacing w:after="120"/>
        <w:ind w:firstLine="720"/>
        <w:jc w:val="both"/>
        <w:rPr>
          <w:rFonts w:ascii="Trebuchet MS" w:hAnsi="Trebuchet MS"/>
          <w:sz w:val="22"/>
          <w:szCs w:val="22"/>
          <w:lang w:eastAsia="ro-RO"/>
        </w:rPr>
      </w:pPr>
      <w:r w:rsidRPr="00F21FFD">
        <w:rPr>
          <w:rFonts w:ascii="Trebuchet MS" w:eastAsia="Arial Unicode MS" w:hAnsi="Trebuchet MS"/>
          <w:sz w:val="22"/>
          <w:szCs w:val="22"/>
          <w:lang w:eastAsia="ro-RO"/>
        </w:rPr>
        <w:t>b.</w:t>
      </w:r>
      <w:r w:rsidRPr="00F21FFD">
        <w:rPr>
          <w:rFonts w:ascii="Trebuchet MS" w:eastAsia="SymbolMT" w:hAnsi="Trebuchet MS"/>
          <w:sz w:val="22"/>
          <w:szCs w:val="22"/>
          <w:lang w:eastAsia="ro-RO"/>
        </w:rPr>
        <w:t xml:space="preserve"> </w:t>
      </w:r>
      <w:r w:rsidRPr="00F21FFD">
        <w:rPr>
          <w:rFonts w:ascii="Trebuchet MS" w:hAnsi="Trebuchet MS"/>
          <w:sz w:val="22"/>
          <w:szCs w:val="22"/>
          <w:lang w:eastAsia="ro-RO"/>
        </w:rPr>
        <w:t>analizării gradului de realizare a indicatorilor;</w:t>
      </w:r>
    </w:p>
    <w:p w14:paraId="11584C6F" w14:textId="77777777" w:rsidR="004C11C7" w:rsidRPr="00F21FFD" w:rsidRDefault="004C11C7" w:rsidP="004C11C7">
      <w:pPr>
        <w:autoSpaceDE w:val="0"/>
        <w:autoSpaceDN w:val="0"/>
        <w:adjustRightInd w:val="0"/>
        <w:spacing w:after="120"/>
        <w:ind w:left="720"/>
        <w:jc w:val="both"/>
        <w:rPr>
          <w:rFonts w:ascii="Trebuchet MS" w:hAnsi="Trebuchet MS"/>
          <w:sz w:val="22"/>
          <w:szCs w:val="22"/>
          <w:lang w:eastAsia="ro-RO"/>
        </w:rPr>
      </w:pPr>
      <w:r w:rsidRPr="00F21FFD">
        <w:rPr>
          <w:rFonts w:ascii="Trebuchet MS" w:eastAsia="Arial Unicode MS" w:hAnsi="Trebuchet MS"/>
          <w:sz w:val="22"/>
          <w:szCs w:val="22"/>
          <w:lang w:eastAsia="ro-RO"/>
        </w:rPr>
        <w:t>c.</w:t>
      </w:r>
      <w:r w:rsidRPr="00F21FFD">
        <w:rPr>
          <w:rFonts w:ascii="Trebuchet MS" w:eastAsia="SymbolMT" w:hAnsi="Trebuchet MS"/>
          <w:sz w:val="22"/>
          <w:szCs w:val="22"/>
          <w:lang w:eastAsia="ro-RO"/>
        </w:rPr>
        <w:t xml:space="preserve"> analizării </w:t>
      </w:r>
      <w:r w:rsidRPr="00F21FFD">
        <w:rPr>
          <w:rFonts w:ascii="Trebuchet MS" w:hAnsi="Trebuchet MS"/>
          <w:sz w:val="22"/>
          <w:szCs w:val="22"/>
          <w:lang w:eastAsia="ro-RO"/>
        </w:rPr>
        <w:t>evoluţiei implementării proiectului, raportat la  graficul de activităţi stabilit prin contract, bugetul proiectului și calendarul estimativ al achizițiilor;</w:t>
      </w:r>
    </w:p>
    <w:p w14:paraId="037908E2" w14:textId="77777777" w:rsidR="004C11C7" w:rsidRPr="00F21FFD" w:rsidRDefault="004C11C7" w:rsidP="004C11C7">
      <w:pPr>
        <w:autoSpaceDE w:val="0"/>
        <w:autoSpaceDN w:val="0"/>
        <w:adjustRightInd w:val="0"/>
        <w:spacing w:after="120"/>
        <w:ind w:left="720"/>
        <w:jc w:val="both"/>
        <w:rPr>
          <w:rFonts w:ascii="Trebuchet MS" w:hAnsi="Trebuchet MS"/>
          <w:sz w:val="22"/>
          <w:szCs w:val="22"/>
          <w:lang w:eastAsia="ro-RO"/>
        </w:rPr>
      </w:pPr>
      <w:r w:rsidRPr="00F21FFD">
        <w:rPr>
          <w:rFonts w:ascii="Trebuchet MS" w:eastAsia="Arial Unicode MS" w:hAnsi="Trebuchet MS"/>
          <w:sz w:val="22"/>
          <w:szCs w:val="22"/>
          <w:lang w:eastAsia="ro-RO"/>
        </w:rPr>
        <w:t>d. identificării problemelor care apar pe parcursul implementării proiectului, precum și a cazurilor de succes și bunelor practici.</w:t>
      </w:r>
    </w:p>
    <w:p w14:paraId="55566F50" w14:textId="6A51FBB7" w:rsidR="004C11C7" w:rsidRPr="00F21FFD" w:rsidRDefault="004C11C7" w:rsidP="004C11C7">
      <w:pPr>
        <w:autoSpaceDE w:val="0"/>
        <w:autoSpaceDN w:val="0"/>
        <w:adjustRightInd w:val="0"/>
        <w:spacing w:after="120"/>
        <w:jc w:val="both"/>
        <w:rPr>
          <w:rFonts w:ascii="Trebuchet MS" w:hAnsi="Trebuchet MS"/>
          <w:bCs/>
          <w:sz w:val="22"/>
          <w:szCs w:val="22"/>
          <w:lang w:eastAsia="ro-RO"/>
        </w:rPr>
      </w:pPr>
      <w:r w:rsidRPr="00F21FFD">
        <w:rPr>
          <w:rFonts w:ascii="Trebuchet MS" w:hAnsi="Trebuchet MS"/>
          <w:bCs/>
          <w:sz w:val="22"/>
          <w:szCs w:val="22"/>
          <w:lang w:eastAsia="ro-RO"/>
        </w:rPr>
        <w:t>(9) Vizita AM de monitorizare pe parcu</w:t>
      </w:r>
      <w:r w:rsidR="000E69CA" w:rsidRPr="00F21FFD">
        <w:rPr>
          <w:rFonts w:ascii="Trebuchet MS" w:hAnsi="Trebuchet MS"/>
          <w:bCs/>
          <w:sz w:val="22"/>
          <w:szCs w:val="22"/>
          <w:lang w:eastAsia="ro-RO"/>
        </w:rPr>
        <w:t>r</w:t>
      </w:r>
      <w:r w:rsidRPr="00F21FFD">
        <w:rPr>
          <w:rFonts w:ascii="Trebuchet MS" w:hAnsi="Trebuchet MS"/>
          <w:bCs/>
          <w:sz w:val="22"/>
          <w:szCs w:val="22"/>
          <w:lang w:eastAsia="ro-RO"/>
        </w:rPr>
        <w:t>sul implementării proiectului:</w:t>
      </w:r>
    </w:p>
    <w:p w14:paraId="6FF92627" w14:textId="77777777" w:rsidR="004C11C7" w:rsidRPr="00F21FFD" w:rsidRDefault="004C11C7" w:rsidP="004C11C7">
      <w:pPr>
        <w:autoSpaceDE w:val="0"/>
        <w:autoSpaceDN w:val="0"/>
        <w:adjustRightInd w:val="0"/>
        <w:spacing w:after="120"/>
        <w:ind w:left="720"/>
        <w:jc w:val="both"/>
        <w:rPr>
          <w:rFonts w:ascii="Trebuchet MS" w:hAnsi="Trebuchet MS"/>
          <w:sz w:val="22"/>
          <w:szCs w:val="22"/>
          <w:lang w:eastAsia="ro-RO"/>
        </w:rPr>
      </w:pPr>
      <w:r w:rsidRPr="00F21FFD">
        <w:rPr>
          <w:rFonts w:ascii="Trebuchet MS" w:hAnsi="Trebuchet MS"/>
          <w:sz w:val="22"/>
          <w:szCs w:val="22"/>
          <w:lang w:eastAsia="ro-RO"/>
        </w:rPr>
        <w:lastRenderedPageBreak/>
        <w:t>a.  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44399B0E" w14:textId="77777777" w:rsidR="004C11C7" w:rsidRPr="00F21FFD" w:rsidRDefault="004C11C7" w:rsidP="004C11C7">
      <w:pPr>
        <w:autoSpaceDE w:val="0"/>
        <w:autoSpaceDN w:val="0"/>
        <w:adjustRightInd w:val="0"/>
        <w:spacing w:after="120"/>
        <w:ind w:left="720"/>
        <w:jc w:val="both"/>
        <w:rPr>
          <w:rFonts w:ascii="Trebuchet MS" w:hAnsi="Trebuchet MS"/>
          <w:sz w:val="22"/>
          <w:szCs w:val="22"/>
          <w:lang w:eastAsia="ro-RO"/>
        </w:rPr>
      </w:pPr>
      <w:r w:rsidRPr="00F21FFD">
        <w:rPr>
          <w:rFonts w:ascii="Trebuchet MS" w:hAnsi="Trebuchet MS"/>
          <w:sz w:val="22"/>
          <w:szCs w:val="22"/>
          <w:lang w:eastAsia="ro-RO"/>
        </w:rPr>
        <w:t>b. facilitează contactul dintre reprezentanţii AM şi beneficiari în scopul comunicării problemelor care pot împiedica implementarea corespunzătoare a proiectului.</w:t>
      </w:r>
    </w:p>
    <w:p w14:paraId="70FE4FB6" w14:textId="77777777" w:rsidR="004C11C7" w:rsidRPr="00F21FFD" w:rsidRDefault="004C11C7" w:rsidP="004C11C7">
      <w:pPr>
        <w:autoSpaceDE w:val="0"/>
        <w:autoSpaceDN w:val="0"/>
        <w:adjustRightInd w:val="0"/>
        <w:spacing w:after="120"/>
        <w:ind w:left="720"/>
        <w:jc w:val="both"/>
        <w:rPr>
          <w:rFonts w:ascii="Trebuchet MS" w:hAnsi="Trebuchet MS"/>
          <w:sz w:val="22"/>
          <w:szCs w:val="22"/>
          <w:lang w:eastAsia="ro-RO"/>
        </w:rPr>
      </w:pPr>
      <w:r w:rsidRPr="00F21FFD">
        <w:rPr>
          <w:rFonts w:ascii="Trebuchet MS" w:hAnsi="Trebuchet MS"/>
          <w:sz w:val="22"/>
          <w:szCs w:val="22"/>
          <w:lang w:eastAsia="ro-RO"/>
        </w:rPr>
        <w:t>c.  urmăreşte:</w:t>
      </w:r>
    </w:p>
    <w:p w14:paraId="6744DAF9" w14:textId="77777777" w:rsidR="004C11C7" w:rsidRPr="00F21FFD" w:rsidRDefault="004C11C7" w:rsidP="004C11C7">
      <w:pPr>
        <w:autoSpaceDE w:val="0"/>
        <w:autoSpaceDN w:val="0"/>
        <w:adjustRightInd w:val="0"/>
        <w:spacing w:after="120"/>
        <w:ind w:left="1440"/>
        <w:jc w:val="both"/>
        <w:rPr>
          <w:rFonts w:ascii="Trebuchet MS" w:hAnsi="Trebuchet MS"/>
          <w:sz w:val="22"/>
          <w:szCs w:val="22"/>
          <w:lang w:eastAsia="ro-RO"/>
        </w:rPr>
      </w:pPr>
      <w:r w:rsidRPr="00F21FFD">
        <w:rPr>
          <w:rFonts w:ascii="Trebuchet MS" w:hAnsi="Trebuchet MS"/>
          <w:sz w:val="22"/>
          <w:szCs w:val="22"/>
          <w:lang w:eastAsia="ro-RO"/>
        </w:rPr>
        <w:t>- să se asigure de faptul că proiectul se derulează conform Contractului de Finanţare;</w:t>
      </w:r>
    </w:p>
    <w:p w14:paraId="579164FD" w14:textId="77777777" w:rsidR="004C11C7" w:rsidRPr="00F21FFD" w:rsidRDefault="004C11C7" w:rsidP="004C11C7">
      <w:pPr>
        <w:autoSpaceDE w:val="0"/>
        <w:autoSpaceDN w:val="0"/>
        <w:adjustRightInd w:val="0"/>
        <w:spacing w:after="120"/>
        <w:ind w:left="1440"/>
        <w:jc w:val="both"/>
        <w:rPr>
          <w:rFonts w:ascii="Trebuchet MS" w:hAnsi="Trebuchet MS"/>
          <w:sz w:val="22"/>
          <w:szCs w:val="22"/>
          <w:lang w:eastAsia="ro-RO"/>
        </w:rPr>
      </w:pPr>
      <w:r w:rsidRPr="00F21FFD">
        <w:rPr>
          <w:rFonts w:ascii="Trebuchet MS" w:hAnsi="Trebuchet MS"/>
          <w:sz w:val="22"/>
          <w:szCs w:val="22"/>
          <w:lang w:eastAsia="ro-RO"/>
        </w:rPr>
        <w:t>- să identifice, în timp util, posibilele probleme şi să propună măsuri de rezolvare a acestora, precum şi îmbunătăţirea activităţii de implementare;</w:t>
      </w:r>
    </w:p>
    <w:p w14:paraId="7FDC1247" w14:textId="77777777" w:rsidR="004C11C7" w:rsidRPr="00F21FFD" w:rsidRDefault="004C11C7" w:rsidP="004C11C7">
      <w:pPr>
        <w:spacing w:after="120"/>
        <w:ind w:left="1440"/>
        <w:jc w:val="both"/>
        <w:rPr>
          <w:rFonts w:ascii="Trebuchet MS" w:hAnsi="Trebuchet MS"/>
          <w:sz w:val="22"/>
          <w:szCs w:val="22"/>
          <w:lang w:eastAsia="ro-RO"/>
        </w:rPr>
      </w:pPr>
      <w:r w:rsidRPr="00F21FFD">
        <w:rPr>
          <w:rFonts w:ascii="Trebuchet MS" w:hAnsi="Trebuchet MS"/>
          <w:sz w:val="22"/>
          <w:szCs w:val="22"/>
          <w:lang w:eastAsia="ro-RO"/>
        </w:rPr>
        <w:t>- să identifice elementele de succes ale proiectului și bune practici;</w:t>
      </w:r>
      <w:r w:rsidRPr="00F21FFD" w:rsidDel="000918AD">
        <w:rPr>
          <w:rFonts w:ascii="Trebuchet MS" w:hAnsi="Trebuchet MS"/>
          <w:sz w:val="22"/>
          <w:szCs w:val="22"/>
          <w:lang w:eastAsia="ro-RO"/>
        </w:rPr>
        <w:t xml:space="preserve"> </w:t>
      </w:r>
    </w:p>
    <w:p w14:paraId="38B61BDD" w14:textId="77777777" w:rsidR="004C11C7" w:rsidRPr="00F21FFD" w:rsidRDefault="004C11C7" w:rsidP="001B65A4">
      <w:pPr>
        <w:autoSpaceDE w:val="0"/>
        <w:autoSpaceDN w:val="0"/>
        <w:adjustRightInd w:val="0"/>
        <w:spacing w:after="60"/>
        <w:jc w:val="both"/>
        <w:rPr>
          <w:rFonts w:ascii="Trebuchet MS" w:hAnsi="Trebuchet MS"/>
          <w:bCs/>
          <w:sz w:val="22"/>
          <w:szCs w:val="22"/>
          <w:lang w:eastAsia="ro-RO"/>
        </w:rPr>
      </w:pPr>
      <w:r w:rsidRPr="00F21FFD">
        <w:rPr>
          <w:rFonts w:ascii="Trebuchet MS" w:hAnsi="Trebuchet MS"/>
          <w:bCs/>
          <w:sz w:val="22"/>
          <w:szCs w:val="22"/>
          <w:lang w:eastAsia="ro-RO"/>
        </w:rPr>
        <w:t>(10) Analizarea durabilităţii proiectului</w:t>
      </w:r>
      <w:r w:rsidRPr="00F21FFD">
        <w:rPr>
          <w:rFonts w:ascii="Trebuchet MS" w:hAnsi="Trebuchet MS"/>
          <w:sz w:val="22"/>
          <w:szCs w:val="22"/>
          <w:lang w:eastAsia="ro-RO"/>
        </w:rPr>
        <w:t xml:space="preserve"> se realizează de AM pe baza Rapoartelor de Durabilitate întocmite de beneficiar și a vizitelor de monitorizare, pentru  a se asigura de  sustenabilitatea proiectelor, precum și de faptul că toate contribuţiile din fonduri se atribuie numai proiectelor care, în termen de 5 ani de la încheierea acestora,  nu au fost afectate de nicio modificare , respectiv:</w:t>
      </w:r>
    </w:p>
    <w:p w14:paraId="3D57C0AE" w14:textId="28F51310" w:rsidR="004C11C7" w:rsidRPr="00F21FFD" w:rsidRDefault="000E69CA" w:rsidP="001B65A4">
      <w:pPr>
        <w:autoSpaceDE w:val="0"/>
        <w:autoSpaceDN w:val="0"/>
        <w:adjustRightInd w:val="0"/>
        <w:spacing w:after="60"/>
        <w:ind w:left="720"/>
        <w:jc w:val="both"/>
        <w:rPr>
          <w:rFonts w:ascii="Trebuchet MS" w:hAnsi="Trebuchet MS"/>
          <w:sz w:val="22"/>
          <w:szCs w:val="22"/>
          <w:lang w:eastAsia="ro-RO"/>
        </w:rPr>
      </w:pPr>
      <w:r w:rsidRPr="00F21FFD">
        <w:rPr>
          <w:rFonts w:ascii="Trebuchet MS" w:hAnsi="Trebuchet MS"/>
          <w:sz w:val="22"/>
          <w:szCs w:val="22"/>
          <w:lang w:eastAsia="ro-RO"/>
        </w:rPr>
        <w:t>a. o schimbare substanțială</w:t>
      </w:r>
      <w:r w:rsidR="004C11C7" w:rsidRPr="00F21FFD">
        <w:rPr>
          <w:rFonts w:ascii="Trebuchet MS" w:hAnsi="Trebuchet MS"/>
          <w:sz w:val="22"/>
          <w:szCs w:val="22"/>
          <w:lang w:eastAsia="ro-RO"/>
        </w:rPr>
        <w:t xml:space="preserve"> care să le afecteze natura, obiectivel</w:t>
      </w:r>
      <w:r w:rsidRPr="00F21FFD">
        <w:rPr>
          <w:rFonts w:ascii="Trebuchet MS" w:hAnsi="Trebuchet MS"/>
          <w:sz w:val="22"/>
          <w:szCs w:val="22"/>
          <w:lang w:eastAsia="ro-RO"/>
        </w:rPr>
        <w:t>e sau condiţiile de realizare  ș</w:t>
      </w:r>
      <w:r w:rsidR="004C11C7" w:rsidRPr="00F21FFD">
        <w:rPr>
          <w:rFonts w:ascii="Trebuchet MS" w:hAnsi="Trebuchet MS"/>
          <w:sz w:val="22"/>
          <w:szCs w:val="22"/>
          <w:lang w:eastAsia="ro-RO"/>
        </w:rPr>
        <w:t>i care ar determ</w:t>
      </w:r>
      <w:r w:rsidRPr="00F21FFD">
        <w:rPr>
          <w:rFonts w:ascii="Trebuchet MS" w:hAnsi="Trebuchet MS"/>
          <w:sz w:val="22"/>
          <w:szCs w:val="22"/>
          <w:lang w:eastAsia="ro-RO"/>
        </w:rPr>
        <w:t>ina subminarea obiectivelor iniț</w:t>
      </w:r>
      <w:r w:rsidR="004C11C7" w:rsidRPr="00F21FFD">
        <w:rPr>
          <w:rFonts w:ascii="Trebuchet MS" w:hAnsi="Trebuchet MS"/>
          <w:sz w:val="22"/>
          <w:szCs w:val="22"/>
          <w:lang w:eastAsia="ro-RO"/>
        </w:rPr>
        <w:t>iale ale acestora.</w:t>
      </w:r>
    </w:p>
    <w:p w14:paraId="6A87B36B" w14:textId="186374F7" w:rsidR="004C11C7" w:rsidRPr="00F21FFD" w:rsidRDefault="004C11C7" w:rsidP="001B65A4">
      <w:pPr>
        <w:autoSpaceDE w:val="0"/>
        <w:autoSpaceDN w:val="0"/>
        <w:adjustRightInd w:val="0"/>
        <w:spacing w:after="60"/>
        <w:ind w:left="720"/>
        <w:jc w:val="both"/>
        <w:rPr>
          <w:rFonts w:ascii="Trebuchet MS" w:hAnsi="Trebuchet MS"/>
          <w:sz w:val="22"/>
          <w:szCs w:val="22"/>
          <w:lang w:eastAsia="ro-RO"/>
        </w:rPr>
      </w:pPr>
      <w:r w:rsidRPr="00F21FFD">
        <w:rPr>
          <w:rFonts w:ascii="Trebuchet MS" w:hAnsi="Trebuchet MS"/>
          <w:sz w:val="22"/>
          <w:szCs w:val="22"/>
          <w:lang w:eastAsia="ro-RO"/>
        </w:rPr>
        <w:t>b. o schimbare asupra  proprietăţii unui elemen</w:t>
      </w:r>
      <w:r w:rsidR="000E69CA" w:rsidRPr="00F21FFD">
        <w:rPr>
          <w:rFonts w:ascii="Trebuchet MS" w:hAnsi="Trebuchet MS"/>
          <w:sz w:val="22"/>
          <w:szCs w:val="22"/>
          <w:lang w:eastAsia="ro-RO"/>
        </w:rPr>
        <w:t>t de infrastructură care conferă un avantaj nejustificat unei întreprinderi</w:t>
      </w:r>
      <w:r w:rsidRPr="00F21FFD">
        <w:rPr>
          <w:rFonts w:ascii="Trebuchet MS" w:hAnsi="Trebuchet MS"/>
          <w:sz w:val="22"/>
          <w:szCs w:val="22"/>
          <w:lang w:eastAsia="ro-RO"/>
        </w:rPr>
        <w:t xml:space="preserve"> sau unui organism public.</w:t>
      </w:r>
    </w:p>
    <w:p w14:paraId="72FAF266" w14:textId="1A097FC5" w:rsidR="004C11C7" w:rsidRPr="00F21FFD" w:rsidRDefault="000E69CA" w:rsidP="001B65A4">
      <w:pPr>
        <w:autoSpaceDE w:val="0"/>
        <w:autoSpaceDN w:val="0"/>
        <w:adjustRightInd w:val="0"/>
        <w:spacing w:after="60"/>
        <w:ind w:left="720"/>
        <w:jc w:val="both"/>
        <w:rPr>
          <w:rFonts w:ascii="Trebuchet MS" w:hAnsi="Trebuchet MS"/>
          <w:sz w:val="22"/>
          <w:szCs w:val="22"/>
          <w:lang w:eastAsia="ro-RO"/>
        </w:rPr>
      </w:pPr>
      <w:r w:rsidRPr="00F21FFD">
        <w:rPr>
          <w:rFonts w:ascii="Trebuchet MS" w:hAnsi="Trebuchet MS"/>
          <w:sz w:val="22"/>
          <w:szCs w:val="22"/>
          <w:lang w:eastAsia="ro-RO"/>
        </w:rPr>
        <w:t>c. î</w:t>
      </w:r>
      <w:r w:rsidR="004C11C7" w:rsidRPr="00F21FFD">
        <w:rPr>
          <w:rFonts w:ascii="Trebuchet MS" w:hAnsi="Trebuchet MS"/>
          <w:sz w:val="22"/>
          <w:szCs w:val="22"/>
          <w:lang w:eastAsia="ro-RO"/>
        </w:rPr>
        <w:t xml:space="preserve">ncetarea sau delocalizarea unei </w:t>
      </w:r>
      <w:r w:rsidRPr="00F21FFD">
        <w:rPr>
          <w:rFonts w:ascii="Trebuchet MS" w:hAnsi="Trebuchet MS"/>
          <w:sz w:val="22"/>
          <w:szCs w:val="22"/>
          <w:lang w:eastAsia="ro-RO"/>
        </w:rPr>
        <w:t>activități productive î</w:t>
      </w:r>
      <w:r w:rsidR="004C11C7" w:rsidRPr="00F21FFD">
        <w:rPr>
          <w:rFonts w:ascii="Trebuchet MS" w:hAnsi="Trebuchet MS"/>
          <w:sz w:val="22"/>
          <w:szCs w:val="22"/>
          <w:lang w:eastAsia="ro-RO"/>
        </w:rPr>
        <w:t>n afara zonei eligibile.</w:t>
      </w:r>
    </w:p>
    <w:p w14:paraId="20322DCA" w14:textId="6EB899AC" w:rsidR="004C11C7" w:rsidRPr="00F21FFD" w:rsidRDefault="004C11C7" w:rsidP="004C11C7">
      <w:pPr>
        <w:autoSpaceDE w:val="0"/>
        <w:autoSpaceDN w:val="0"/>
        <w:adjustRightInd w:val="0"/>
        <w:spacing w:after="120"/>
        <w:jc w:val="both"/>
        <w:rPr>
          <w:rFonts w:ascii="Trebuchet MS" w:hAnsi="Trebuchet MS"/>
          <w:sz w:val="22"/>
          <w:szCs w:val="22"/>
          <w:lang w:eastAsia="ro-RO"/>
        </w:rPr>
      </w:pPr>
      <w:r w:rsidRPr="00F21FFD">
        <w:rPr>
          <w:rFonts w:ascii="Trebuchet MS" w:hAnsi="Trebuchet MS"/>
          <w:bCs/>
          <w:sz w:val="22"/>
          <w:szCs w:val="22"/>
          <w:lang w:eastAsia="ro-RO"/>
        </w:rPr>
        <w:t>(11) Vizita de monitorizare a durabilităţii proiectului</w:t>
      </w:r>
      <w:r w:rsidRPr="00F21FFD">
        <w:rPr>
          <w:rFonts w:ascii="Trebuchet MS" w:hAnsi="Trebuchet MS"/>
          <w:sz w:val="22"/>
          <w:szCs w:val="22"/>
          <w:lang w:eastAsia="ro-RO"/>
        </w:rPr>
        <w:t xml:space="preserve"> se realizează la locul de implementare a proiectului/sediul beneficiarului</w:t>
      </w:r>
      <w:r w:rsidR="000E69CA" w:rsidRPr="00F21FFD">
        <w:rPr>
          <w:rFonts w:ascii="Trebuchet MS" w:hAnsi="Trebuchet MS"/>
          <w:sz w:val="22"/>
          <w:szCs w:val="22"/>
          <w:lang w:eastAsia="ro-RO"/>
        </w:rPr>
        <w:t xml:space="preserve"> și</w:t>
      </w:r>
      <w:r w:rsidRPr="00F21FFD">
        <w:rPr>
          <w:rFonts w:ascii="Trebuchet MS" w:hAnsi="Trebuchet MS"/>
          <w:sz w:val="22"/>
          <w:szCs w:val="22"/>
          <w:lang w:eastAsia="ro-RO"/>
        </w:rPr>
        <w:t xml:space="preserve"> are ca scop verificarea la </w:t>
      </w:r>
      <w:r w:rsidR="000E69CA" w:rsidRPr="00F21FFD">
        <w:rPr>
          <w:rFonts w:ascii="Trebuchet MS" w:hAnsi="Trebuchet MS"/>
          <w:sz w:val="22"/>
          <w:szCs w:val="22"/>
          <w:lang w:eastAsia="ro-RO"/>
        </w:rPr>
        <w:t>faț</w:t>
      </w:r>
      <w:r w:rsidRPr="00F21FFD">
        <w:rPr>
          <w:rFonts w:ascii="Trebuchet MS" w:hAnsi="Trebuchet MS"/>
          <w:sz w:val="22"/>
          <w:szCs w:val="22"/>
          <w:lang w:eastAsia="ro-RO"/>
        </w:rPr>
        <w:t>a locului a faptului ca beneficiarul a asigurat durabilitatea  proiectului.</w:t>
      </w:r>
    </w:p>
    <w:p w14:paraId="6A212A45" w14:textId="77777777" w:rsidR="00845D43" w:rsidRPr="00F21FFD" w:rsidRDefault="004C11C7" w:rsidP="00845D43">
      <w:pPr>
        <w:jc w:val="both"/>
        <w:rPr>
          <w:rFonts w:ascii="Trebuchet MS" w:hAnsi="Trebuchet MS"/>
          <w:sz w:val="22"/>
          <w:szCs w:val="22"/>
          <w:lang w:eastAsia="ro-RO"/>
        </w:rPr>
      </w:pPr>
      <w:r w:rsidRPr="00F21FFD">
        <w:rPr>
          <w:rFonts w:ascii="Trebuchet MS" w:hAnsi="Trebuchet MS"/>
          <w:sz w:val="22"/>
          <w:szCs w:val="22"/>
          <w:lang w:eastAsia="ro-RO"/>
        </w:rPr>
        <w:t>(12) Beneficiarul are obligaţia de a participa la vizitele de monitorizare, de a furniza echipei de monitorizare a AM toate informaţiile solicitate şi de a permite accesul neîngrădit al acesteia la docume</w:t>
      </w:r>
      <w:r w:rsidR="000E69CA" w:rsidRPr="00F21FFD">
        <w:rPr>
          <w:rFonts w:ascii="Trebuchet MS" w:hAnsi="Trebuchet MS"/>
          <w:sz w:val="22"/>
          <w:szCs w:val="22"/>
          <w:lang w:eastAsia="ro-RO"/>
        </w:rPr>
        <w:t>ntele aferente proiectului ș</w:t>
      </w:r>
      <w:r w:rsidRPr="00F21FFD">
        <w:rPr>
          <w:rFonts w:ascii="Trebuchet MS" w:hAnsi="Trebuchet MS"/>
          <w:sz w:val="22"/>
          <w:szCs w:val="22"/>
          <w:lang w:eastAsia="ro-RO"/>
        </w:rPr>
        <w:t>i rezultatele declarate ca obţinute pe parcursul implementării.</w:t>
      </w:r>
    </w:p>
    <w:p w14:paraId="3BE21836" w14:textId="77777777" w:rsidR="00845D43" w:rsidRPr="00F21FFD" w:rsidRDefault="00845D43" w:rsidP="00845D43">
      <w:pPr>
        <w:jc w:val="both"/>
        <w:rPr>
          <w:rFonts w:ascii="Trebuchet MS" w:hAnsi="Trebuchet MS"/>
          <w:sz w:val="22"/>
          <w:szCs w:val="22"/>
          <w:lang w:eastAsia="ro-RO"/>
        </w:rPr>
      </w:pPr>
    </w:p>
    <w:p w14:paraId="42C8D8E8" w14:textId="68EB4906" w:rsidR="00845D43" w:rsidRPr="00E3574A" w:rsidRDefault="00845D43" w:rsidP="00845D43">
      <w:pPr>
        <w:jc w:val="both"/>
        <w:rPr>
          <w:rFonts w:ascii="Trebuchet MS" w:hAnsi="Trebuchet MS"/>
          <w:sz w:val="22"/>
          <w:szCs w:val="22"/>
          <w:lang w:eastAsia="ro-RO"/>
        </w:rPr>
      </w:pPr>
      <w:r w:rsidRPr="00F21FFD">
        <w:rPr>
          <w:rFonts w:ascii="Trebuchet MS" w:hAnsi="Trebuchet MS"/>
          <w:sz w:val="22"/>
          <w:szCs w:val="22"/>
          <w:lang w:eastAsia="ro-RO"/>
        </w:rPr>
        <w:t>(13) Țintele aferente indicatorului "Procentul cumulativ de realizare a indicatorilor fizici ai proiectului" au caracter indicativ, acest indicator fiind utilizat doar pentru monitorizarea progresului fizic al implementării proiectului.</w:t>
      </w:r>
    </w:p>
    <w:p w14:paraId="51E113FE" w14:textId="77777777" w:rsidR="00845D43" w:rsidRPr="00E3574A" w:rsidRDefault="00845D43" w:rsidP="004C11C7">
      <w:pPr>
        <w:jc w:val="both"/>
        <w:rPr>
          <w:rFonts w:ascii="Trebuchet MS" w:hAnsi="Trebuchet MS" w:cs="Arial"/>
          <w:sz w:val="22"/>
          <w:szCs w:val="22"/>
        </w:rPr>
      </w:pPr>
    </w:p>
    <w:p w14:paraId="7FB3B240" w14:textId="77777777" w:rsidR="00F740AC" w:rsidRPr="00E3574A" w:rsidRDefault="00F740AC" w:rsidP="00F740AC">
      <w:pPr>
        <w:rPr>
          <w:rFonts w:ascii="Trebuchet MS" w:hAnsi="Trebuchet MS" w:cs="Arial"/>
          <w:sz w:val="22"/>
          <w:szCs w:val="22"/>
        </w:rPr>
      </w:pPr>
    </w:p>
    <w:p w14:paraId="445DFD9B" w14:textId="77777777" w:rsidR="00B10C40" w:rsidRPr="00E3574A" w:rsidRDefault="00B10C40" w:rsidP="00F740AC">
      <w:pPr>
        <w:rPr>
          <w:rFonts w:ascii="Trebuchet MS" w:hAnsi="Trebuchet MS" w:cs="Arial"/>
          <w:sz w:val="22"/>
          <w:szCs w:val="22"/>
        </w:rPr>
      </w:pPr>
    </w:p>
    <w:p w14:paraId="164A0F7F" w14:textId="77777777" w:rsidR="009B2B03" w:rsidRPr="00E3574A" w:rsidRDefault="009B2B03" w:rsidP="00F740AC">
      <w:pPr>
        <w:rPr>
          <w:rFonts w:ascii="Trebuchet MS" w:hAnsi="Trebuchet MS" w:cs="Arial"/>
          <w:sz w:val="22"/>
          <w:szCs w:val="22"/>
        </w:rPr>
      </w:pPr>
    </w:p>
    <w:p w14:paraId="32413941" w14:textId="77777777" w:rsidR="009B2B03" w:rsidRPr="00E3574A" w:rsidRDefault="009B2B03" w:rsidP="00F740AC">
      <w:pPr>
        <w:rPr>
          <w:rFonts w:ascii="Trebuchet MS" w:hAnsi="Trebuchet MS" w:cs="Arial"/>
          <w:sz w:val="22"/>
          <w:szCs w:val="22"/>
        </w:rPr>
      </w:pPr>
    </w:p>
    <w:p w14:paraId="50BE9323" w14:textId="2B84E5A7" w:rsidR="009B2B03" w:rsidRPr="00E3574A" w:rsidRDefault="009B2B03" w:rsidP="00F740AC">
      <w:pPr>
        <w:rPr>
          <w:rFonts w:ascii="Trebuchet MS" w:hAnsi="Trebuchet MS" w:cs="Arial"/>
          <w:sz w:val="22"/>
          <w:szCs w:val="22"/>
        </w:rPr>
      </w:pPr>
    </w:p>
    <w:sectPr w:rsidR="009B2B03" w:rsidRPr="00E3574A" w:rsidSect="002F21FE">
      <w:footerReference w:type="default" r:id="rId11"/>
      <w:pgSz w:w="11907" w:h="16840" w:code="9"/>
      <w:pgMar w:top="1170" w:right="1418" w:bottom="1080" w:left="1418" w:header="567" w:footer="19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2B3F8" w14:textId="77777777" w:rsidR="003E7476" w:rsidRDefault="003E7476" w:rsidP="00321232">
      <w:r>
        <w:separator/>
      </w:r>
    </w:p>
  </w:endnote>
  <w:endnote w:type="continuationSeparator" w:id="0">
    <w:p w14:paraId="14922AA2" w14:textId="77777777" w:rsidR="003E7476" w:rsidRDefault="003E7476" w:rsidP="00321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7345755"/>
      <w:docPartObj>
        <w:docPartGallery w:val="Page Numbers (Bottom of Page)"/>
        <w:docPartUnique/>
      </w:docPartObj>
    </w:sdtPr>
    <w:sdtEndPr>
      <w:rPr>
        <w:noProof/>
      </w:rPr>
    </w:sdtEndPr>
    <w:sdtContent>
      <w:p w14:paraId="304D11E1" w14:textId="674FB6EE" w:rsidR="002F21FE" w:rsidRDefault="002F21FE" w:rsidP="004C11C7">
        <w:pPr>
          <w:pStyle w:val="Footer"/>
        </w:pPr>
        <w:r w:rsidRPr="008774D9">
          <w:rPr>
            <w:rFonts w:ascii="Calibri" w:hAnsi="Calibri"/>
            <w:i/>
            <w:sz w:val="18"/>
          </w:rPr>
          <w:t xml:space="preserve">&lt;cod SMIS 2014+&gt; </w:t>
        </w:r>
        <w:r>
          <w:rPr>
            <w:rFonts w:ascii="Calibri" w:hAnsi="Calibri"/>
            <w:i/>
            <w:sz w:val="18"/>
          </w:rPr>
          <w:t>........</w:t>
        </w:r>
        <w:r>
          <w:rPr>
            <w:rFonts w:ascii="Calibri" w:hAnsi="Calibri"/>
            <w:i/>
            <w:sz w:val="18"/>
          </w:rPr>
          <w:tab/>
        </w:r>
        <w:r>
          <w:rPr>
            <w:rFonts w:ascii="Calibri" w:hAnsi="Calibri"/>
            <w:i/>
            <w:sz w:val="18"/>
          </w:rPr>
          <w:tab/>
        </w:r>
        <w:r>
          <w:fldChar w:fldCharType="begin"/>
        </w:r>
        <w:r>
          <w:instrText xml:space="preserve"> PAGE   \* MERGEFORMAT </w:instrText>
        </w:r>
        <w:r>
          <w:fldChar w:fldCharType="separate"/>
        </w:r>
        <w:r w:rsidR="0064323E">
          <w:rPr>
            <w:noProof/>
          </w:rPr>
          <w:t>12</w:t>
        </w:r>
        <w:r>
          <w:rPr>
            <w:noProof/>
          </w:rPr>
          <w:fldChar w:fldCharType="end"/>
        </w:r>
      </w:p>
    </w:sdtContent>
  </w:sdt>
  <w:p w14:paraId="01460E6C" w14:textId="283FBD47" w:rsidR="002F21FE" w:rsidRDefault="002F21FE" w:rsidP="00F77DB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E35C3" w14:textId="77777777" w:rsidR="003E7476" w:rsidRDefault="003E7476" w:rsidP="00321232">
      <w:r>
        <w:separator/>
      </w:r>
    </w:p>
  </w:footnote>
  <w:footnote w:type="continuationSeparator" w:id="0">
    <w:p w14:paraId="1697C54E" w14:textId="77777777" w:rsidR="003E7476" w:rsidRDefault="003E7476" w:rsidP="003212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DE11317"/>
    <w:multiLevelType w:val="hybridMultilevel"/>
    <w:tmpl w:val="37AAF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9E4B13"/>
    <w:multiLevelType w:val="hybridMultilevel"/>
    <w:tmpl w:val="EA4AB0E6"/>
    <w:lvl w:ilvl="0" w:tplc="7D744AF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2E4713E"/>
    <w:multiLevelType w:val="hybridMultilevel"/>
    <w:tmpl w:val="44447536"/>
    <w:lvl w:ilvl="0" w:tplc="5060C4EC">
      <w:start w:val="5"/>
      <w:numFmt w:val="decimal"/>
      <w:lvlText w:val="(%1)"/>
      <w:lvlJc w:val="left"/>
      <w:pPr>
        <w:ind w:left="540" w:hanging="360"/>
      </w:pPr>
      <w:rPr>
        <w:rFonts w:hint="default"/>
        <w:color w:val="00000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7"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8" w15:restartNumberingAfterBreak="0">
    <w:nsid w:val="211A080F"/>
    <w:multiLevelType w:val="hybridMultilevel"/>
    <w:tmpl w:val="B2C0EDF6"/>
    <w:lvl w:ilvl="0" w:tplc="AFF2664A">
      <w:start w:val="1"/>
      <w:numFmt w:val="decimal"/>
      <w:lvlText w:val="(%1)"/>
      <w:lvlJc w:val="left"/>
      <w:pPr>
        <w:ind w:left="720" w:hanging="360"/>
      </w:pPr>
      <w:rPr>
        <w:rFonts w:cs="Aria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15:restartNumberingAfterBreak="0">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10" w15:restartNumberingAfterBreak="0">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3755F8"/>
    <w:multiLevelType w:val="hybridMultilevel"/>
    <w:tmpl w:val="AFA856B0"/>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A7225D"/>
    <w:multiLevelType w:val="hybridMultilevel"/>
    <w:tmpl w:val="2648EDFC"/>
    <w:lvl w:ilvl="0" w:tplc="8B6E909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444DFE"/>
    <w:multiLevelType w:val="hybridMultilevel"/>
    <w:tmpl w:val="A9909F2E"/>
    <w:lvl w:ilvl="0" w:tplc="F42CE84E">
      <w:start w:val="1"/>
      <w:numFmt w:val="decimal"/>
      <w:lvlText w:val="(%1)"/>
      <w:lvlJc w:val="left"/>
      <w:pPr>
        <w:ind w:left="1866" w:hanging="360"/>
      </w:pPr>
      <w:rPr>
        <w:rFonts w:hint="default"/>
      </w:rPr>
    </w:lvl>
    <w:lvl w:ilvl="1" w:tplc="04090019">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15"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3B166F63"/>
    <w:multiLevelType w:val="hybridMultilevel"/>
    <w:tmpl w:val="6F3010F8"/>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4006880C">
      <w:start w:val="1"/>
      <w:numFmt w:val="lowerLetter"/>
      <w:lvlText w:val="%2)"/>
      <w:lvlJc w:val="left"/>
      <w:pPr>
        <w:tabs>
          <w:tab w:val="num" w:pos="1526"/>
        </w:tabs>
        <w:ind w:left="1526" w:hanging="491"/>
      </w:pPr>
      <w:rPr>
        <w:rFonts w:ascii="Trebuchet MS" w:eastAsia="Times New Roman" w:hAnsi="Trebuchet MS" w:cs="Times New Roman"/>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17" w15:restartNumberingAfterBreak="0">
    <w:nsid w:val="3CC74B9D"/>
    <w:multiLevelType w:val="hybridMultilevel"/>
    <w:tmpl w:val="0200166A"/>
    <w:lvl w:ilvl="0" w:tplc="1002A2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242D9B"/>
    <w:multiLevelType w:val="hybridMultilevel"/>
    <w:tmpl w:val="873C8B70"/>
    <w:lvl w:ilvl="0" w:tplc="BACA4A4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40C629C1"/>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0" w15:restartNumberingAfterBreak="0">
    <w:nsid w:val="41B33A4F"/>
    <w:multiLevelType w:val="hybridMultilevel"/>
    <w:tmpl w:val="17CC649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1" w15:restartNumberingAfterBreak="0">
    <w:nsid w:val="421674EA"/>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2" w15:restartNumberingAfterBreak="0">
    <w:nsid w:val="443327A4"/>
    <w:multiLevelType w:val="hybridMultilevel"/>
    <w:tmpl w:val="04F0CA9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3" w15:restartNumberingAfterBreak="0">
    <w:nsid w:val="44955461"/>
    <w:multiLevelType w:val="hybridMultilevel"/>
    <w:tmpl w:val="CF522788"/>
    <w:lvl w:ilvl="0" w:tplc="AFF2664A">
      <w:start w:val="1"/>
      <w:numFmt w:val="decimal"/>
      <w:lvlText w:val="(%1)"/>
      <w:lvlJc w:val="left"/>
      <w:pPr>
        <w:ind w:left="928" w:hanging="360"/>
      </w:pPr>
      <w:rPr>
        <w:rFonts w:cs="Arial"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24" w15:restartNumberingAfterBreak="0">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5" w15:restartNumberingAfterBreak="0">
    <w:nsid w:val="450808DB"/>
    <w:multiLevelType w:val="hybridMultilevel"/>
    <w:tmpl w:val="61069D1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6" w15:restartNumberingAfterBreak="0">
    <w:nsid w:val="4DAB5545"/>
    <w:multiLevelType w:val="hybridMultilevel"/>
    <w:tmpl w:val="E490062A"/>
    <w:lvl w:ilvl="0" w:tplc="04090017">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15:restartNumberingAfterBreak="0">
    <w:nsid w:val="4DE16B6C"/>
    <w:multiLevelType w:val="hybridMultilevel"/>
    <w:tmpl w:val="A9909F2E"/>
    <w:lvl w:ilvl="0" w:tplc="F42CE84E">
      <w:start w:val="1"/>
      <w:numFmt w:val="decimal"/>
      <w:lvlText w:val="(%1)"/>
      <w:lvlJc w:val="left"/>
      <w:pPr>
        <w:ind w:left="562" w:hanging="360"/>
      </w:pPr>
      <w:rPr>
        <w:rFonts w:hint="default"/>
      </w:rPr>
    </w:lvl>
    <w:lvl w:ilvl="1" w:tplc="04090019">
      <w:start w:val="1"/>
      <w:numFmt w:val="lowerLetter"/>
      <w:lvlText w:val="%2."/>
      <w:lvlJc w:val="left"/>
      <w:pPr>
        <w:ind w:left="1282" w:hanging="360"/>
      </w:pPr>
    </w:lvl>
    <w:lvl w:ilvl="2" w:tplc="0409001B">
      <w:start w:val="1"/>
      <w:numFmt w:val="lowerRoman"/>
      <w:lvlText w:val="%3."/>
      <w:lvlJc w:val="right"/>
      <w:pPr>
        <w:ind w:left="2002" w:hanging="180"/>
      </w:pPr>
    </w:lvl>
    <w:lvl w:ilvl="3" w:tplc="0409000F" w:tentative="1">
      <w:start w:val="1"/>
      <w:numFmt w:val="decimal"/>
      <w:lvlText w:val="%4."/>
      <w:lvlJc w:val="left"/>
      <w:pPr>
        <w:ind w:left="2722" w:hanging="360"/>
      </w:pPr>
    </w:lvl>
    <w:lvl w:ilvl="4" w:tplc="04090019" w:tentative="1">
      <w:start w:val="1"/>
      <w:numFmt w:val="lowerLetter"/>
      <w:lvlText w:val="%5."/>
      <w:lvlJc w:val="left"/>
      <w:pPr>
        <w:ind w:left="3442" w:hanging="360"/>
      </w:pPr>
    </w:lvl>
    <w:lvl w:ilvl="5" w:tplc="0409001B" w:tentative="1">
      <w:start w:val="1"/>
      <w:numFmt w:val="lowerRoman"/>
      <w:lvlText w:val="%6."/>
      <w:lvlJc w:val="right"/>
      <w:pPr>
        <w:ind w:left="4162" w:hanging="180"/>
      </w:pPr>
    </w:lvl>
    <w:lvl w:ilvl="6" w:tplc="0409000F" w:tentative="1">
      <w:start w:val="1"/>
      <w:numFmt w:val="decimal"/>
      <w:lvlText w:val="%7."/>
      <w:lvlJc w:val="left"/>
      <w:pPr>
        <w:ind w:left="4882" w:hanging="360"/>
      </w:pPr>
    </w:lvl>
    <w:lvl w:ilvl="7" w:tplc="04090019" w:tentative="1">
      <w:start w:val="1"/>
      <w:numFmt w:val="lowerLetter"/>
      <w:lvlText w:val="%8."/>
      <w:lvlJc w:val="left"/>
      <w:pPr>
        <w:ind w:left="5602" w:hanging="360"/>
      </w:pPr>
    </w:lvl>
    <w:lvl w:ilvl="8" w:tplc="0409001B" w:tentative="1">
      <w:start w:val="1"/>
      <w:numFmt w:val="lowerRoman"/>
      <w:lvlText w:val="%9."/>
      <w:lvlJc w:val="right"/>
      <w:pPr>
        <w:ind w:left="6322" w:hanging="180"/>
      </w:pPr>
    </w:lvl>
  </w:abstractNum>
  <w:abstractNum w:abstractNumId="28" w15:restartNumberingAfterBreak="0">
    <w:nsid w:val="4ED76478"/>
    <w:multiLevelType w:val="hybridMultilevel"/>
    <w:tmpl w:val="3AF8A6F0"/>
    <w:lvl w:ilvl="0" w:tplc="0409000D">
      <w:start w:val="1"/>
      <w:numFmt w:val="bullet"/>
      <w:lvlText w:val=""/>
      <w:lvlJc w:val="left"/>
      <w:pPr>
        <w:ind w:left="1282" w:hanging="360"/>
      </w:pPr>
      <w:rPr>
        <w:rFonts w:ascii="Wingdings" w:hAnsi="Wingdings" w:hint="default"/>
      </w:rPr>
    </w:lvl>
    <w:lvl w:ilvl="1" w:tplc="04090003">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29" w15:restartNumberingAfterBreak="0">
    <w:nsid w:val="50A92E89"/>
    <w:multiLevelType w:val="hybridMultilevel"/>
    <w:tmpl w:val="649C0CB6"/>
    <w:lvl w:ilvl="0" w:tplc="8BE2BF4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56AB1E85"/>
    <w:multiLevelType w:val="hybridMultilevel"/>
    <w:tmpl w:val="4858B9DC"/>
    <w:lvl w:ilvl="0" w:tplc="7D744AF8">
      <w:start w:val="1"/>
      <w:numFmt w:val="lowerLetter"/>
      <w:lvlText w:val="(%1)"/>
      <w:lvlJc w:val="left"/>
      <w:pPr>
        <w:ind w:left="1287" w:hanging="360"/>
      </w:pPr>
      <w:rPr>
        <w:rFonts w:cs="Times New Roman" w:hint="default"/>
      </w:rPr>
    </w:lvl>
    <w:lvl w:ilvl="1" w:tplc="7D744AF8">
      <w:start w:val="1"/>
      <w:numFmt w:val="lowerLetter"/>
      <w:lvlText w:val="(%2)"/>
      <w:lvlJc w:val="left"/>
      <w:pPr>
        <w:ind w:left="2007" w:hanging="360"/>
      </w:pPr>
      <w:rPr>
        <w:rFonts w:cs="Times New Roman" w:hint="default"/>
      </w:rPr>
    </w:lvl>
    <w:lvl w:ilvl="2" w:tplc="B58AEC68">
      <w:start w:val="1"/>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C0B529E"/>
    <w:multiLevelType w:val="hybridMultilevel"/>
    <w:tmpl w:val="A584325E"/>
    <w:lvl w:ilvl="0" w:tplc="04090017">
      <w:start w:val="1"/>
      <w:numFmt w:val="decimal"/>
      <w:lvlText w:val="(%1)"/>
      <w:lvlJc w:val="left"/>
      <w:pPr>
        <w:ind w:left="480" w:hanging="360"/>
      </w:pPr>
      <w:rPr>
        <w:rFonts w:hint="default"/>
      </w:rPr>
    </w:lvl>
    <w:lvl w:ilvl="1" w:tplc="248EB400">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3" w15:restartNumberingAfterBreak="0">
    <w:nsid w:val="5FE173B5"/>
    <w:multiLevelType w:val="hybridMultilevel"/>
    <w:tmpl w:val="D26AECAA"/>
    <w:lvl w:ilvl="0" w:tplc="C134A49A">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15:restartNumberingAfterBreak="0">
    <w:nsid w:val="625B76FF"/>
    <w:multiLevelType w:val="hybridMultilevel"/>
    <w:tmpl w:val="4ED0D086"/>
    <w:lvl w:ilvl="0" w:tplc="1944B2AC">
      <w:start w:val="1"/>
      <w:numFmt w:val="decimal"/>
      <w:lvlText w:val="(%1)"/>
      <w:lvlJc w:val="left"/>
      <w:pPr>
        <w:ind w:left="360" w:hanging="360"/>
      </w:pPr>
      <w:rPr>
        <w:rFont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35" w15:restartNumberingAfterBreak="0">
    <w:nsid w:val="62C7449D"/>
    <w:multiLevelType w:val="hybridMultilevel"/>
    <w:tmpl w:val="178A6C30"/>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2B2C03"/>
    <w:multiLevelType w:val="hybridMultilevel"/>
    <w:tmpl w:val="A65A7492"/>
    <w:lvl w:ilvl="0" w:tplc="A9F4A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D04050"/>
    <w:multiLevelType w:val="hybridMultilevel"/>
    <w:tmpl w:val="634830D4"/>
    <w:lvl w:ilvl="0" w:tplc="FFC4BA60">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8"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9" w15:restartNumberingAfterBreak="0">
    <w:nsid w:val="716C0651"/>
    <w:multiLevelType w:val="hybridMultilevel"/>
    <w:tmpl w:val="1960D93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D07EB1"/>
    <w:multiLevelType w:val="hybridMultilevel"/>
    <w:tmpl w:val="336AC146"/>
    <w:lvl w:ilvl="0" w:tplc="0409000D">
      <w:start w:val="1"/>
      <w:numFmt w:val="bullet"/>
      <w:lvlText w:val=""/>
      <w:lvlJc w:val="left"/>
      <w:pPr>
        <w:ind w:left="1282" w:hanging="360"/>
      </w:pPr>
      <w:rPr>
        <w:rFonts w:ascii="Wingdings" w:hAnsi="Wingdings" w:hint="default"/>
      </w:rPr>
    </w:lvl>
    <w:lvl w:ilvl="1" w:tplc="04090003">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41" w15:restartNumberingAfterBreak="0">
    <w:nsid w:val="769F76FF"/>
    <w:multiLevelType w:val="hybridMultilevel"/>
    <w:tmpl w:val="B45A977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D670F2"/>
    <w:multiLevelType w:val="hybridMultilevel"/>
    <w:tmpl w:val="6584E4FA"/>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090003">
      <w:start w:val="1"/>
      <w:numFmt w:val="bullet"/>
      <w:lvlText w:val="o"/>
      <w:lvlJc w:val="left"/>
      <w:pPr>
        <w:tabs>
          <w:tab w:val="num" w:pos="1526"/>
        </w:tabs>
        <w:ind w:left="1526" w:hanging="491"/>
      </w:pPr>
      <w:rPr>
        <w:rFonts w:ascii="Courier New" w:hAnsi="Courier New" w:cs="Courier New"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43" w15:restartNumberingAfterBreak="0">
    <w:nsid w:val="7EC46891"/>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num w:numId="1" w16cid:durableId="2035567820">
    <w:abstractNumId w:val="6"/>
  </w:num>
  <w:num w:numId="2" w16cid:durableId="732001296">
    <w:abstractNumId w:val="22"/>
  </w:num>
  <w:num w:numId="3" w16cid:durableId="6906887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38448974">
    <w:abstractNumId w:val="7"/>
  </w:num>
  <w:num w:numId="5" w16cid:durableId="1187789574">
    <w:abstractNumId w:val="0"/>
    <w:lvlOverride w:ilvl="0">
      <w:startOverride w:val="1"/>
    </w:lvlOverride>
    <w:lvlOverride w:ilvl="1">
      <w:startOverride w:val="1"/>
    </w:lvlOverride>
  </w:num>
  <w:num w:numId="6" w16cid:durableId="1165050049">
    <w:abstractNumId w:val="24"/>
  </w:num>
  <w:num w:numId="7" w16cid:durableId="1122504792">
    <w:abstractNumId w:val="29"/>
  </w:num>
  <w:num w:numId="8" w16cid:durableId="184490877">
    <w:abstractNumId w:val="8"/>
  </w:num>
  <w:num w:numId="9" w16cid:durableId="1934388753">
    <w:abstractNumId w:val="9"/>
  </w:num>
  <w:num w:numId="10" w16cid:durableId="1171481807">
    <w:abstractNumId w:val="21"/>
  </w:num>
  <w:num w:numId="11" w16cid:durableId="920913144">
    <w:abstractNumId w:val="36"/>
  </w:num>
  <w:num w:numId="12" w16cid:durableId="1804423793">
    <w:abstractNumId w:val="41"/>
  </w:num>
  <w:num w:numId="13" w16cid:durableId="634725591">
    <w:abstractNumId w:val="11"/>
  </w:num>
  <w:num w:numId="14" w16cid:durableId="874731503">
    <w:abstractNumId w:val="5"/>
  </w:num>
  <w:num w:numId="15" w16cid:durableId="582185619">
    <w:abstractNumId w:val="12"/>
  </w:num>
  <w:num w:numId="16" w16cid:durableId="695496713">
    <w:abstractNumId w:val="2"/>
  </w:num>
  <w:num w:numId="17" w16cid:durableId="1554460984">
    <w:abstractNumId w:val="38"/>
  </w:num>
  <w:num w:numId="18" w16cid:durableId="77140912">
    <w:abstractNumId w:val="30"/>
  </w:num>
  <w:num w:numId="19" w16cid:durableId="305011937">
    <w:abstractNumId w:val="25"/>
  </w:num>
  <w:num w:numId="20" w16cid:durableId="707874207">
    <w:abstractNumId w:val="20"/>
  </w:num>
  <w:num w:numId="21" w16cid:durableId="724107417">
    <w:abstractNumId w:val="19"/>
  </w:num>
  <w:num w:numId="22" w16cid:durableId="1733651703">
    <w:abstractNumId w:val="13"/>
  </w:num>
  <w:num w:numId="23" w16cid:durableId="1192305261">
    <w:abstractNumId w:val="35"/>
  </w:num>
  <w:num w:numId="24" w16cid:durableId="701244389">
    <w:abstractNumId w:val="10"/>
  </w:num>
  <w:num w:numId="25" w16cid:durableId="1906723933">
    <w:abstractNumId w:val="43"/>
  </w:num>
  <w:num w:numId="26" w16cid:durableId="224029377">
    <w:abstractNumId w:val="23"/>
  </w:num>
  <w:num w:numId="27" w16cid:durableId="197547416">
    <w:abstractNumId w:val="34"/>
  </w:num>
  <w:num w:numId="28" w16cid:durableId="1081367451">
    <w:abstractNumId w:val="16"/>
  </w:num>
  <w:num w:numId="29" w16cid:durableId="1274439033">
    <w:abstractNumId w:val="32"/>
  </w:num>
  <w:num w:numId="30" w16cid:durableId="2131706230">
    <w:abstractNumId w:val="14"/>
  </w:num>
  <w:num w:numId="31" w16cid:durableId="1579510848">
    <w:abstractNumId w:val="28"/>
  </w:num>
  <w:num w:numId="32" w16cid:durableId="459541330">
    <w:abstractNumId w:val="40"/>
  </w:num>
  <w:num w:numId="33" w16cid:durableId="679353595">
    <w:abstractNumId w:val="37"/>
  </w:num>
  <w:num w:numId="34" w16cid:durableId="1925647976">
    <w:abstractNumId w:val="4"/>
  </w:num>
  <w:num w:numId="35" w16cid:durableId="968901262">
    <w:abstractNumId w:val="27"/>
  </w:num>
  <w:num w:numId="36" w16cid:durableId="814567612">
    <w:abstractNumId w:val="42"/>
  </w:num>
  <w:num w:numId="37" w16cid:durableId="937567483">
    <w:abstractNumId w:val="18"/>
  </w:num>
  <w:num w:numId="38" w16cid:durableId="1634670795">
    <w:abstractNumId w:val="31"/>
  </w:num>
  <w:num w:numId="39" w16cid:durableId="673651538">
    <w:abstractNumId w:val="26"/>
  </w:num>
  <w:num w:numId="40" w16cid:durableId="2014064220">
    <w:abstractNumId w:val="33"/>
  </w:num>
  <w:num w:numId="41" w16cid:durableId="61768027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84111581">
    <w:abstractNumId w:val="3"/>
  </w:num>
  <w:num w:numId="43" w16cid:durableId="144057068">
    <w:abstractNumId w:val="17"/>
  </w:num>
  <w:num w:numId="44" w16cid:durableId="644701224">
    <w:abstractNumId w:val="39"/>
  </w:num>
  <w:num w:numId="45" w16cid:durableId="1030228150">
    <w:abstractNumId w:val="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7C4"/>
    <w:rsid w:val="00001671"/>
    <w:rsid w:val="0000345C"/>
    <w:rsid w:val="00010D01"/>
    <w:rsid w:val="00013614"/>
    <w:rsid w:val="00014C29"/>
    <w:rsid w:val="00015707"/>
    <w:rsid w:val="000165F4"/>
    <w:rsid w:val="000214A6"/>
    <w:rsid w:val="0002407E"/>
    <w:rsid w:val="000247A4"/>
    <w:rsid w:val="00024C28"/>
    <w:rsid w:val="00026037"/>
    <w:rsid w:val="000271F2"/>
    <w:rsid w:val="000301D2"/>
    <w:rsid w:val="000313A7"/>
    <w:rsid w:val="00034646"/>
    <w:rsid w:val="000354F3"/>
    <w:rsid w:val="00037303"/>
    <w:rsid w:val="00037E58"/>
    <w:rsid w:val="000403C9"/>
    <w:rsid w:val="0004383A"/>
    <w:rsid w:val="00044996"/>
    <w:rsid w:val="00044F44"/>
    <w:rsid w:val="00045E0D"/>
    <w:rsid w:val="00046CE4"/>
    <w:rsid w:val="0004721F"/>
    <w:rsid w:val="00055089"/>
    <w:rsid w:val="000558C5"/>
    <w:rsid w:val="000569BB"/>
    <w:rsid w:val="00061B5C"/>
    <w:rsid w:val="00062C9C"/>
    <w:rsid w:val="00063A65"/>
    <w:rsid w:val="0006616A"/>
    <w:rsid w:val="000670F0"/>
    <w:rsid w:val="00070E45"/>
    <w:rsid w:val="00077581"/>
    <w:rsid w:val="00084F43"/>
    <w:rsid w:val="00085CAD"/>
    <w:rsid w:val="000861EE"/>
    <w:rsid w:val="0008673A"/>
    <w:rsid w:val="000874E7"/>
    <w:rsid w:val="00091433"/>
    <w:rsid w:val="00092737"/>
    <w:rsid w:val="00093B1D"/>
    <w:rsid w:val="000945B9"/>
    <w:rsid w:val="000978CD"/>
    <w:rsid w:val="000A271B"/>
    <w:rsid w:val="000A64D4"/>
    <w:rsid w:val="000A7738"/>
    <w:rsid w:val="000B11AC"/>
    <w:rsid w:val="000B196D"/>
    <w:rsid w:val="000B3623"/>
    <w:rsid w:val="000B45D7"/>
    <w:rsid w:val="000B78EC"/>
    <w:rsid w:val="000C03E2"/>
    <w:rsid w:val="000C2327"/>
    <w:rsid w:val="000C28C5"/>
    <w:rsid w:val="000C2B63"/>
    <w:rsid w:val="000C4659"/>
    <w:rsid w:val="000C5DF6"/>
    <w:rsid w:val="000C6DDC"/>
    <w:rsid w:val="000C748D"/>
    <w:rsid w:val="000D2318"/>
    <w:rsid w:val="000D2413"/>
    <w:rsid w:val="000D662D"/>
    <w:rsid w:val="000E23D5"/>
    <w:rsid w:val="000E4F3E"/>
    <w:rsid w:val="000E69C1"/>
    <w:rsid w:val="000E69CA"/>
    <w:rsid w:val="000E7473"/>
    <w:rsid w:val="000F36B7"/>
    <w:rsid w:val="000F5BDB"/>
    <w:rsid w:val="0010015F"/>
    <w:rsid w:val="00100DA0"/>
    <w:rsid w:val="001028EF"/>
    <w:rsid w:val="00105ED2"/>
    <w:rsid w:val="0010650B"/>
    <w:rsid w:val="00112172"/>
    <w:rsid w:val="00113841"/>
    <w:rsid w:val="00115F1F"/>
    <w:rsid w:val="00120E7D"/>
    <w:rsid w:val="0012102B"/>
    <w:rsid w:val="0012294E"/>
    <w:rsid w:val="001253B7"/>
    <w:rsid w:val="001300CD"/>
    <w:rsid w:val="0013139C"/>
    <w:rsid w:val="00137393"/>
    <w:rsid w:val="001374ED"/>
    <w:rsid w:val="00147B09"/>
    <w:rsid w:val="00147FD3"/>
    <w:rsid w:val="001503FD"/>
    <w:rsid w:val="00150E82"/>
    <w:rsid w:val="00153637"/>
    <w:rsid w:val="001550CD"/>
    <w:rsid w:val="00156E9F"/>
    <w:rsid w:val="0015786A"/>
    <w:rsid w:val="00160C41"/>
    <w:rsid w:val="00161837"/>
    <w:rsid w:val="00162E26"/>
    <w:rsid w:val="00163549"/>
    <w:rsid w:val="00166F31"/>
    <w:rsid w:val="00167AD9"/>
    <w:rsid w:val="00171587"/>
    <w:rsid w:val="001730A5"/>
    <w:rsid w:val="00176FF5"/>
    <w:rsid w:val="0017746B"/>
    <w:rsid w:val="001810BE"/>
    <w:rsid w:val="001817DB"/>
    <w:rsid w:val="00184330"/>
    <w:rsid w:val="00185855"/>
    <w:rsid w:val="0019191F"/>
    <w:rsid w:val="001A1F56"/>
    <w:rsid w:val="001A2856"/>
    <w:rsid w:val="001A2F57"/>
    <w:rsid w:val="001A2FF2"/>
    <w:rsid w:val="001A3C92"/>
    <w:rsid w:val="001A489C"/>
    <w:rsid w:val="001A6B77"/>
    <w:rsid w:val="001B2234"/>
    <w:rsid w:val="001B2D68"/>
    <w:rsid w:val="001B65A4"/>
    <w:rsid w:val="001B7D18"/>
    <w:rsid w:val="001C3FF9"/>
    <w:rsid w:val="001C4FED"/>
    <w:rsid w:val="001C5A5F"/>
    <w:rsid w:val="001C5DA1"/>
    <w:rsid w:val="001D1F2D"/>
    <w:rsid w:val="001E1A1D"/>
    <w:rsid w:val="001E1F49"/>
    <w:rsid w:val="001E2331"/>
    <w:rsid w:val="001E3E01"/>
    <w:rsid w:val="001E7D6F"/>
    <w:rsid w:val="001F24EE"/>
    <w:rsid w:val="001F2C22"/>
    <w:rsid w:val="001F4FC5"/>
    <w:rsid w:val="001F5C64"/>
    <w:rsid w:val="001F646A"/>
    <w:rsid w:val="002000E8"/>
    <w:rsid w:val="002019C1"/>
    <w:rsid w:val="00201D26"/>
    <w:rsid w:val="002064DE"/>
    <w:rsid w:val="00206F59"/>
    <w:rsid w:val="0021322C"/>
    <w:rsid w:val="00215646"/>
    <w:rsid w:val="002211C3"/>
    <w:rsid w:val="002244A3"/>
    <w:rsid w:val="00236FEA"/>
    <w:rsid w:val="00240D5F"/>
    <w:rsid w:val="00240F65"/>
    <w:rsid w:val="002417F0"/>
    <w:rsid w:val="00244AFD"/>
    <w:rsid w:val="00246D18"/>
    <w:rsid w:val="002574AE"/>
    <w:rsid w:val="00261215"/>
    <w:rsid w:val="00261827"/>
    <w:rsid w:val="0026430F"/>
    <w:rsid w:val="00270898"/>
    <w:rsid w:val="00270AEB"/>
    <w:rsid w:val="00270E9F"/>
    <w:rsid w:val="00271C76"/>
    <w:rsid w:val="002746DA"/>
    <w:rsid w:val="002746F9"/>
    <w:rsid w:val="002764F2"/>
    <w:rsid w:val="00276AAF"/>
    <w:rsid w:val="00282A54"/>
    <w:rsid w:val="0028344E"/>
    <w:rsid w:val="00283DAE"/>
    <w:rsid w:val="002873AB"/>
    <w:rsid w:val="00287A1F"/>
    <w:rsid w:val="002932D5"/>
    <w:rsid w:val="00293B3E"/>
    <w:rsid w:val="00294307"/>
    <w:rsid w:val="00295DBB"/>
    <w:rsid w:val="002A1765"/>
    <w:rsid w:val="002A2AA4"/>
    <w:rsid w:val="002A5B5D"/>
    <w:rsid w:val="002A6AD2"/>
    <w:rsid w:val="002B2E01"/>
    <w:rsid w:val="002B30BB"/>
    <w:rsid w:val="002B392D"/>
    <w:rsid w:val="002B4AFF"/>
    <w:rsid w:val="002B71B0"/>
    <w:rsid w:val="002C085D"/>
    <w:rsid w:val="002C4644"/>
    <w:rsid w:val="002C4A1E"/>
    <w:rsid w:val="002C627C"/>
    <w:rsid w:val="002C6EDA"/>
    <w:rsid w:val="002C7A78"/>
    <w:rsid w:val="002C7D68"/>
    <w:rsid w:val="002D2504"/>
    <w:rsid w:val="002D4A7E"/>
    <w:rsid w:val="002D56C0"/>
    <w:rsid w:val="002D60A9"/>
    <w:rsid w:val="002E0975"/>
    <w:rsid w:val="002E0B0C"/>
    <w:rsid w:val="002F0586"/>
    <w:rsid w:val="002F140C"/>
    <w:rsid w:val="002F21FE"/>
    <w:rsid w:val="00300A49"/>
    <w:rsid w:val="00304891"/>
    <w:rsid w:val="00305F40"/>
    <w:rsid w:val="00307BEA"/>
    <w:rsid w:val="0031102D"/>
    <w:rsid w:val="00315DFA"/>
    <w:rsid w:val="00321232"/>
    <w:rsid w:val="0032374F"/>
    <w:rsid w:val="00323A72"/>
    <w:rsid w:val="00326BB6"/>
    <w:rsid w:val="003309B3"/>
    <w:rsid w:val="003334CC"/>
    <w:rsid w:val="00333802"/>
    <w:rsid w:val="003354BB"/>
    <w:rsid w:val="0033712C"/>
    <w:rsid w:val="00337BBB"/>
    <w:rsid w:val="00340758"/>
    <w:rsid w:val="00341FC6"/>
    <w:rsid w:val="00342D3D"/>
    <w:rsid w:val="00344118"/>
    <w:rsid w:val="003445CE"/>
    <w:rsid w:val="00344C19"/>
    <w:rsid w:val="00344EA7"/>
    <w:rsid w:val="00352F6C"/>
    <w:rsid w:val="003538F2"/>
    <w:rsid w:val="003566AA"/>
    <w:rsid w:val="00363254"/>
    <w:rsid w:val="0036410F"/>
    <w:rsid w:val="00365206"/>
    <w:rsid w:val="003748CF"/>
    <w:rsid w:val="00374B98"/>
    <w:rsid w:val="00376AA2"/>
    <w:rsid w:val="0038013B"/>
    <w:rsid w:val="003831E6"/>
    <w:rsid w:val="0038350A"/>
    <w:rsid w:val="00383FFA"/>
    <w:rsid w:val="003858DD"/>
    <w:rsid w:val="00386948"/>
    <w:rsid w:val="00391437"/>
    <w:rsid w:val="003919F9"/>
    <w:rsid w:val="00392E6A"/>
    <w:rsid w:val="003954EE"/>
    <w:rsid w:val="0039567F"/>
    <w:rsid w:val="00395DE1"/>
    <w:rsid w:val="0039707F"/>
    <w:rsid w:val="003A036E"/>
    <w:rsid w:val="003A236B"/>
    <w:rsid w:val="003A2F06"/>
    <w:rsid w:val="003A6354"/>
    <w:rsid w:val="003A73E7"/>
    <w:rsid w:val="003B0F07"/>
    <w:rsid w:val="003B4923"/>
    <w:rsid w:val="003B56FF"/>
    <w:rsid w:val="003B5907"/>
    <w:rsid w:val="003B5F02"/>
    <w:rsid w:val="003B6034"/>
    <w:rsid w:val="003C5000"/>
    <w:rsid w:val="003C5203"/>
    <w:rsid w:val="003D17B9"/>
    <w:rsid w:val="003D3816"/>
    <w:rsid w:val="003D3BAA"/>
    <w:rsid w:val="003E1337"/>
    <w:rsid w:val="003E6A4D"/>
    <w:rsid w:val="003E6C1A"/>
    <w:rsid w:val="003E7476"/>
    <w:rsid w:val="003F18E3"/>
    <w:rsid w:val="003F23A2"/>
    <w:rsid w:val="003F2F71"/>
    <w:rsid w:val="003F6C58"/>
    <w:rsid w:val="00400C52"/>
    <w:rsid w:val="00404D1F"/>
    <w:rsid w:val="00407034"/>
    <w:rsid w:val="0041117B"/>
    <w:rsid w:val="00411248"/>
    <w:rsid w:val="0041405A"/>
    <w:rsid w:val="004148F8"/>
    <w:rsid w:val="004267C4"/>
    <w:rsid w:val="00427800"/>
    <w:rsid w:val="00432116"/>
    <w:rsid w:val="00434A60"/>
    <w:rsid w:val="004361BA"/>
    <w:rsid w:val="00437E27"/>
    <w:rsid w:val="00445F2F"/>
    <w:rsid w:val="004465FD"/>
    <w:rsid w:val="0045018B"/>
    <w:rsid w:val="00451853"/>
    <w:rsid w:val="00453185"/>
    <w:rsid w:val="0045445E"/>
    <w:rsid w:val="00454921"/>
    <w:rsid w:val="00454F5A"/>
    <w:rsid w:val="004557D9"/>
    <w:rsid w:val="0045710D"/>
    <w:rsid w:val="00460BF5"/>
    <w:rsid w:val="004626CC"/>
    <w:rsid w:val="004638DA"/>
    <w:rsid w:val="00471844"/>
    <w:rsid w:val="00471E13"/>
    <w:rsid w:val="00475AB4"/>
    <w:rsid w:val="00475CCB"/>
    <w:rsid w:val="00481311"/>
    <w:rsid w:val="00484C36"/>
    <w:rsid w:val="00487C4D"/>
    <w:rsid w:val="00493F55"/>
    <w:rsid w:val="004952FE"/>
    <w:rsid w:val="00495CB4"/>
    <w:rsid w:val="004A0494"/>
    <w:rsid w:val="004A0E13"/>
    <w:rsid w:val="004A2731"/>
    <w:rsid w:val="004A4DA1"/>
    <w:rsid w:val="004B2941"/>
    <w:rsid w:val="004B3630"/>
    <w:rsid w:val="004B39D4"/>
    <w:rsid w:val="004B7395"/>
    <w:rsid w:val="004C11C7"/>
    <w:rsid w:val="004C229D"/>
    <w:rsid w:val="004C4650"/>
    <w:rsid w:val="004C518C"/>
    <w:rsid w:val="004C7618"/>
    <w:rsid w:val="004C7E5D"/>
    <w:rsid w:val="004E00B3"/>
    <w:rsid w:val="004F096F"/>
    <w:rsid w:val="0050112D"/>
    <w:rsid w:val="00513480"/>
    <w:rsid w:val="00513607"/>
    <w:rsid w:val="00516CFB"/>
    <w:rsid w:val="0051754D"/>
    <w:rsid w:val="005200FB"/>
    <w:rsid w:val="00520A0B"/>
    <w:rsid w:val="00523580"/>
    <w:rsid w:val="00524A7D"/>
    <w:rsid w:val="0053052D"/>
    <w:rsid w:val="00534C44"/>
    <w:rsid w:val="0053587D"/>
    <w:rsid w:val="00536961"/>
    <w:rsid w:val="00536EAB"/>
    <w:rsid w:val="00541C07"/>
    <w:rsid w:val="00546B35"/>
    <w:rsid w:val="005530EA"/>
    <w:rsid w:val="00553A1B"/>
    <w:rsid w:val="0055407D"/>
    <w:rsid w:val="00554769"/>
    <w:rsid w:val="00554F9C"/>
    <w:rsid w:val="005560AE"/>
    <w:rsid w:val="00556E29"/>
    <w:rsid w:val="00562FE3"/>
    <w:rsid w:val="0056466D"/>
    <w:rsid w:val="0056641F"/>
    <w:rsid w:val="005677D1"/>
    <w:rsid w:val="00570688"/>
    <w:rsid w:val="005712C1"/>
    <w:rsid w:val="00581487"/>
    <w:rsid w:val="00582120"/>
    <w:rsid w:val="00584548"/>
    <w:rsid w:val="00587080"/>
    <w:rsid w:val="00587AAC"/>
    <w:rsid w:val="0059132C"/>
    <w:rsid w:val="0059463B"/>
    <w:rsid w:val="00596918"/>
    <w:rsid w:val="005A49DD"/>
    <w:rsid w:val="005A4FE9"/>
    <w:rsid w:val="005A509B"/>
    <w:rsid w:val="005B09D2"/>
    <w:rsid w:val="005B2B84"/>
    <w:rsid w:val="005B43F3"/>
    <w:rsid w:val="005C077A"/>
    <w:rsid w:val="005C17B7"/>
    <w:rsid w:val="005C2714"/>
    <w:rsid w:val="005C44AF"/>
    <w:rsid w:val="005C7B31"/>
    <w:rsid w:val="005D02B5"/>
    <w:rsid w:val="005D23C8"/>
    <w:rsid w:val="005D43C2"/>
    <w:rsid w:val="005D5D0B"/>
    <w:rsid w:val="005D798C"/>
    <w:rsid w:val="005E0558"/>
    <w:rsid w:val="005E05D6"/>
    <w:rsid w:val="005E06D9"/>
    <w:rsid w:val="005E25C4"/>
    <w:rsid w:val="005E2BFA"/>
    <w:rsid w:val="005E5FA2"/>
    <w:rsid w:val="005E6D25"/>
    <w:rsid w:val="005E74DA"/>
    <w:rsid w:val="005F015C"/>
    <w:rsid w:val="005F1A78"/>
    <w:rsid w:val="005F32B6"/>
    <w:rsid w:val="0060345B"/>
    <w:rsid w:val="0060440B"/>
    <w:rsid w:val="00605017"/>
    <w:rsid w:val="0060671C"/>
    <w:rsid w:val="00606B5F"/>
    <w:rsid w:val="00611C84"/>
    <w:rsid w:val="00614263"/>
    <w:rsid w:val="006164F8"/>
    <w:rsid w:val="00616DEE"/>
    <w:rsid w:val="00617189"/>
    <w:rsid w:val="0062371C"/>
    <w:rsid w:val="00625BDC"/>
    <w:rsid w:val="00625DCE"/>
    <w:rsid w:val="00630B4B"/>
    <w:rsid w:val="00632480"/>
    <w:rsid w:val="0063381D"/>
    <w:rsid w:val="00633C01"/>
    <w:rsid w:val="00634363"/>
    <w:rsid w:val="00636308"/>
    <w:rsid w:val="006376A0"/>
    <w:rsid w:val="0064188A"/>
    <w:rsid w:val="006430A4"/>
    <w:rsid w:val="0064323E"/>
    <w:rsid w:val="006520A4"/>
    <w:rsid w:val="00652E93"/>
    <w:rsid w:val="00653901"/>
    <w:rsid w:val="00654113"/>
    <w:rsid w:val="00655161"/>
    <w:rsid w:val="0065551D"/>
    <w:rsid w:val="00656DD5"/>
    <w:rsid w:val="00660E92"/>
    <w:rsid w:val="006633B7"/>
    <w:rsid w:val="00664E5C"/>
    <w:rsid w:val="006657B0"/>
    <w:rsid w:val="006662B0"/>
    <w:rsid w:val="006676D1"/>
    <w:rsid w:val="00680B28"/>
    <w:rsid w:val="006815B2"/>
    <w:rsid w:val="00681A64"/>
    <w:rsid w:val="006848AD"/>
    <w:rsid w:val="0068621F"/>
    <w:rsid w:val="006870EE"/>
    <w:rsid w:val="006925C2"/>
    <w:rsid w:val="00694311"/>
    <w:rsid w:val="006A1C7E"/>
    <w:rsid w:val="006A539F"/>
    <w:rsid w:val="006A7626"/>
    <w:rsid w:val="006C154E"/>
    <w:rsid w:val="006C3DFC"/>
    <w:rsid w:val="006D4319"/>
    <w:rsid w:val="006E0E21"/>
    <w:rsid w:val="006E1A71"/>
    <w:rsid w:val="006E4391"/>
    <w:rsid w:val="006E6D01"/>
    <w:rsid w:val="006F0637"/>
    <w:rsid w:val="006F0814"/>
    <w:rsid w:val="006F1B78"/>
    <w:rsid w:val="006F3241"/>
    <w:rsid w:val="006F3472"/>
    <w:rsid w:val="006F5CD2"/>
    <w:rsid w:val="006F6673"/>
    <w:rsid w:val="006F76D3"/>
    <w:rsid w:val="006F7EEC"/>
    <w:rsid w:val="00700333"/>
    <w:rsid w:val="007003C5"/>
    <w:rsid w:val="00700AD7"/>
    <w:rsid w:val="007010B2"/>
    <w:rsid w:val="00703344"/>
    <w:rsid w:val="00703E08"/>
    <w:rsid w:val="00713F4C"/>
    <w:rsid w:val="00713F51"/>
    <w:rsid w:val="00715B1A"/>
    <w:rsid w:val="0072116D"/>
    <w:rsid w:val="007213D6"/>
    <w:rsid w:val="007216E6"/>
    <w:rsid w:val="0072230B"/>
    <w:rsid w:val="00724BD3"/>
    <w:rsid w:val="0072717B"/>
    <w:rsid w:val="0073314E"/>
    <w:rsid w:val="007338A0"/>
    <w:rsid w:val="00733DB1"/>
    <w:rsid w:val="00735354"/>
    <w:rsid w:val="0073674B"/>
    <w:rsid w:val="00737024"/>
    <w:rsid w:val="00740E78"/>
    <w:rsid w:val="00744831"/>
    <w:rsid w:val="00745D86"/>
    <w:rsid w:val="00747A24"/>
    <w:rsid w:val="0075380F"/>
    <w:rsid w:val="007538C4"/>
    <w:rsid w:val="00755F54"/>
    <w:rsid w:val="00757FA7"/>
    <w:rsid w:val="0076147C"/>
    <w:rsid w:val="00761EFB"/>
    <w:rsid w:val="00762361"/>
    <w:rsid w:val="0076588C"/>
    <w:rsid w:val="00766978"/>
    <w:rsid w:val="007727E3"/>
    <w:rsid w:val="0077525D"/>
    <w:rsid w:val="00776C74"/>
    <w:rsid w:val="007816F0"/>
    <w:rsid w:val="0078331C"/>
    <w:rsid w:val="0078368F"/>
    <w:rsid w:val="0078446A"/>
    <w:rsid w:val="00784653"/>
    <w:rsid w:val="007862BF"/>
    <w:rsid w:val="0078636E"/>
    <w:rsid w:val="00790083"/>
    <w:rsid w:val="00790ECB"/>
    <w:rsid w:val="00793B23"/>
    <w:rsid w:val="00795C98"/>
    <w:rsid w:val="00796360"/>
    <w:rsid w:val="007970AD"/>
    <w:rsid w:val="007A043C"/>
    <w:rsid w:val="007A2451"/>
    <w:rsid w:val="007A54D7"/>
    <w:rsid w:val="007B0A33"/>
    <w:rsid w:val="007B14C0"/>
    <w:rsid w:val="007B440C"/>
    <w:rsid w:val="007B66C6"/>
    <w:rsid w:val="007B7F54"/>
    <w:rsid w:val="007C2A06"/>
    <w:rsid w:val="007C5F04"/>
    <w:rsid w:val="007C6416"/>
    <w:rsid w:val="007D0495"/>
    <w:rsid w:val="007D094B"/>
    <w:rsid w:val="007D2092"/>
    <w:rsid w:val="007D2256"/>
    <w:rsid w:val="007D2913"/>
    <w:rsid w:val="007D6816"/>
    <w:rsid w:val="007D75AE"/>
    <w:rsid w:val="007E0A50"/>
    <w:rsid w:val="007E132E"/>
    <w:rsid w:val="007E1430"/>
    <w:rsid w:val="007E3504"/>
    <w:rsid w:val="007E5499"/>
    <w:rsid w:val="007F2699"/>
    <w:rsid w:val="007F332C"/>
    <w:rsid w:val="007F3A49"/>
    <w:rsid w:val="007F40B3"/>
    <w:rsid w:val="007F5F3D"/>
    <w:rsid w:val="007F6F26"/>
    <w:rsid w:val="00800A09"/>
    <w:rsid w:val="00801B07"/>
    <w:rsid w:val="00801B11"/>
    <w:rsid w:val="008028D7"/>
    <w:rsid w:val="00810E21"/>
    <w:rsid w:val="008144D6"/>
    <w:rsid w:val="0081657C"/>
    <w:rsid w:val="00817728"/>
    <w:rsid w:val="008225EB"/>
    <w:rsid w:val="00823883"/>
    <w:rsid w:val="00824C7E"/>
    <w:rsid w:val="008258F6"/>
    <w:rsid w:val="0082692B"/>
    <w:rsid w:val="00827C01"/>
    <w:rsid w:val="0083008F"/>
    <w:rsid w:val="00833A1E"/>
    <w:rsid w:val="00835E91"/>
    <w:rsid w:val="00836B8D"/>
    <w:rsid w:val="00836E00"/>
    <w:rsid w:val="0084027F"/>
    <w:rsid w:val="008406FC"/>
    <w:rsid w:val="0084178F"/>
    <w:rsid w:val="00842AAD"/>
    <w:rsid w:val="00842D88"/>
    <w:rsid w:val="00845D43"/>
    <w:rsid w:val="008467F0"/>
    <w:rsid w:val="008470A2"/>
    <w:rsid w:val="00851992"/>
    <w:rsid w:val="00852717"/>
    <w:rsid w:val="00854126"/>
    <w:rsid w:val="0085773D"/>
    <w:rsid w:val="00860280"/>
    <w:rsid w:val="008613B2"/>
    <w:rsid w:val="0086147A"/>
    <w:rsid w:val="00870BBC"/>
    <w:rsid w:val="0087299A"/>
    <w:rsid w:val="00873097"/>
    <w:rsid w:val="008736A4"/>
    <w:rsid w:val="00876B85"/>
    <w:rsid w:val="0088174A"/>
    <w:rsid w:val="008847B3"/>
    <w:rsid w:val="00884A97"/>
    <w:rsid w:val="00884FA4"/>
    <w:rsid w:val="00885E0E"/>
    <w:rsid w:val="008914AB"/>
    <w:rsid w:val="008930A3"/>
    <w:rsid w:val="00893226"/>
    <w:rsid w:val="008974A2"/>
    <w:rsid w:val="008A151A"/>
    <w:rsid w:val="008A1AAA"/>
    <w:rsid w:val="008A54E1"/>
    <w:rsid w:val="008A5AF3"/>
    <w:rsid w:val="008B6637"/>
    <w:rsid w:val="008C0951"/>
    <w:rsid w:val="008C38A1"/>
    <w:rsid w:val="008C6F20"/>
    <w:rsid w:val="008D21CA"/>
    <w:rsid w:val="008E394B"/>
    <w:rsid w:val="008E7611"/>
    <w:rsid w:val="008F129C"/>
    <w:rsid w:val="008F3CB4"/>
    <w:rsid w:val="008F5371"/>
    <w:rsid w:val="008F71B8"/>
    <w:rsid w:val="00900C35"/>
    <w:rsid w:val="0090267C"/>
    <w:rsid w:val="00902AA7"/>
    <w:rsid w:val="00904302"/>
    <w:rsid w:val="0090599F"/>
    <w:rsid w:val="0091186C"/>
    <w:rsid w:val="0091443B"/>
    <w:rsid w:val="009154C3"/>
    <w:rsid w:val="00915B48"/>
    <w:rsid w:val="00916CAF"/>
    <w:rsid w:val="00925176"/>
    <w:rsid w:val="009302D2"/>
    <w:rsid w:val="00931B6A"/>
    <w:rsid w:val="0093530E"/>
    <w:rsid w:val="009409C0"/>
    <w:rsid w:val="00946A15"/>
    <w:rsid w:val="00950A30"/>
    <w:rsid w:val="0095223C"/>
    <w:rsid w:val="00953D45"/>
    <w:rsid w:val="00954371"/>
    <w:rsid w:val="009629F1"/>
    <w:rsid w:val="00962CCF"/>
    <w:rsid w:val="00964E25"/>
    <w:rsid w:val="009658B7"/>
    <w:rsid w:val="00970E68"/>
    <w:rsid w:val="00972333"/>
    <w:rsid w:val="00972444"/>
    <w:rsid w:val="00974BC3"/>
    <w:rsid w:val="00975EEC"/>
    <w:rsid w:val="00983E29"/>
    <w:rsid w:val="00984E94"/>
    <w:rsid w:val="0098512D"/>
    <w:rsid w:val="00994EAF"/>
    <w:rsid w:val="00996070"/>
    <w:rsid w:val="009A4674"/>
    <w:rsid w:val="009A7A6A"/>
    <w:rsid w:val="009B1BE3"/>
    <w:rsid w:val="009B2295"/>
    <w:rsid w:val="009B2B03"/>
    <w:rsid w:val="009B310A"/>
    <w:rsid w:val="009B457D"/>
    <w:rsid w:val="009C23DF"/>
    <w:rsid w:val="009C4518"/>
    <w:rsid w:val="009C53A1"/>
    <w:rsid w:val="009D08D6"/>
    <w:rsid w:val="009D0BD8"/>
    <w:rsid w:val="009D4B64"/>
    <w:rsid w:val="009D5788"/>
    <w:rsid w:val="009D5A51"/>
    <w:rsid w:val="009D6CFE"/>
    <w:rsid w:val="009E15A4"/>
    <w:rsid w:val="009E19E7"/>
    <w:rsid w:val="009E2B1A"/>
    <w:rsid w:val="009E3F7E"/>
    <w:rsid w:val="009E43E5"/>
    <w:rsid w:val="009E4876"/>
    <w:rsid w:val="009E5215"/>
    <w:rsid w:val="009E7A19"/>
    <w:rsid w:val="009E7F4A"/>
    <w:rsid w:val="009F1305"/>
    <w:rsid w:val="009F1ABF"/>
    <w:rsid w:val="009F32C4"/>
    <w:rsid w:val="009F6404"/>
    <w:rsid w:val="009F7BB9"/>
    <w:rsid w:val="00A03DA9"/>
    <w:rsid w:val="00A05962"/>
    <w:rsid w:val="00A11173"/>
    <w:rsid w:val="00A12BAC"/>
    <w:rsid w:val="00A12D54"/>
    <w:rsid w:val="00A12DC5"/>
    <w:rsid w:val="00A12E8D"/>
    <w:rsid w:val="00A141E2"/>
    <w:rsid w:val="00A1520D"/>
    <w:rsid w:val="00A1560B"/>
    <w:rsid w:val="00A157E8"/>
    <w:rsid w:val="00A15919"/>
    <w:rsid w:val="00A22222"/>
    <w:rsid w:val="00A24D93"/>
    <w:rsid w:val="00A2613B"/>
    <w:rsid w:val="00A26AF4"/>
    <w:rsid w:val="00A31447"/>
    <w:rsid w:val="00A32D6A"/>
    <w:rsid w:val="00A33EAD"/>
    <w:rsid w:val="00A412A5"/>
    <w:rsid w:val="00A454E4"/>
    <w:rsid w:val="00A505FA"/>
    <w:rsid w:val="00A51306"/>
    <w:rsid w:val="00A54398"/>
    <w:rsid w:val="00A5754B"/>
    <w:rsid w:val="00A60A27"/>
    <w:rsid w:val="00A635AA"/>
    <w:rsid w:val="00A63B32"/>
    <w:rsid w:val="00A66620"/>
    <w:rsid w:val="00A7037C"/>
    <w:rsid w:val="00A7044A"/>
    <w:rsid w:val="00A715AD"/>
    <w:rsid w:val="00A71C96"/>
    <w:rsid w:val="00A77BCF"/>
    <w:rsid w:val="00A81C44"/>
    <w:rsid w:val="00A85808"/>
    <w:rsid w:val="00A964C8"/>
    <w:rsid w:val="00A97AD7"/>
    <w:rsid w:val="00AA0C51"/>
    <w:rsid w:val="00AA20D7"/>
    <w:rsid w:val="00AA566D"/>
    <w:rsid w:val="00AA7547"/>
    <w:rsid w:val="00AA76E9"/>
    <w:rsid w:val="00AB6ACA"/>
    <w:rsid w:val="00AC0486"/>
    <w:rsid w:val="00AC11FB"/>
    <w:rsid w:val="00AC17FF"/>
    <w:rsid w:val="00AC31F1"/>
    <w:rsid w:val="00AC3BBA"/>
    <w:rsid w:val="00AC4984"/>
    <w:rsid w:val="00AC5A16"/>
    <w:rsid w:val="00AC6DCD"/>
    <w:rsid w:val="00AD4DBB"/>
    <w:rsid w:val="00AD68BD"/>
    <w:rsid w:val="00AD7A09"/>
    <w:rsid w:val="00AE010F"/>
    <w:rsid w:val="00AE011F"/>
    <w:rsid w:val="00AE4217"/>
    <w:rsid w:val="00AE6124"/>
    <w:rsid w:val="00AE7A55"/>
    <w:rsid w:val="00AF0A49"/>
    <w:rsid w:val="00AF1BD6"/>
    <w:rsid w:val="00AF2438"/>
    <w:rsid w:val="00AF2867"/>
    <w:rsid w:val="00B028F4"/>
    <w:rsid w:val="00B031A7"/>
    <w:rsid w:val="00B054B6"/>
    <w:rsid w:val="00B0757E"/>
    <w:rsid w:val="00B10C40"/>
    <w:rsid w:val="00B110CA"/>
    <w:rsid w:val="00B16BF9"/>
    <w:rsid w:val="00B1718C"/>
    <w:rsid w:val="00B20E93"/>
    <w:rsid w:val="00B23250"/>
    <w:rsid w:val="00B30112"/>
    <w:rsid w:val="00B306C3"/>
    <w:rsid w:val="00B315A0"/>
    <w:rsid w:val="00B34228"/>
    <w:rsid w:val="00B34A45"/>
    <w:rsid w:val="00B4038E"/>
    <w:rsid w:val="00B41B7E"/>
    <w:rsid w:val="00B42B6F"/>
    <w:rsid w:val="00B4361E"/>
    <w:rsid w:val="00B46B8F"/>
    <w:rsid w:val="00B5074F"/>
    <w:rsid w:val="00B51038"/>
    <w:rsid w:val="00B51258"/>
    <w:rsid w:val="00B51A05"/>
    <w:rsid w:val="00B54F55"/>
    <w:rsid w:val="00B57213"/>
    <w:rsid w:val="00B610E3"/>
    <w:rsid w:val="00B638AA"/>
    <w:rsid w:val="00B7288B"/>
    <w:rsid w:val="00B7382D"/>
    <w:rsid w:val="00B74B8F"/>
    <w:rsid w:val="00B77CDF"/>
    <w:rsid w:val="00B812C2"/>
    <w:rsid w:val="00B901B6"/>
    <w:rsid w:val="00B91D54"/>
    <w:rsid w:val="00B94DF4"/>
    <w:rsid w:val="00BA06D8"/>
    <w:rsid w:val="00BA2346"/>
    <w:rsid w:val="00BA43F8"/>
    <w:rsid w:val="00BA48F3"/>
    <w:rsid w:val="00BA7D69"/>
    <w:rsid w:val="00BB207A"/>
    <w:rsid w:val="00BB3A97"/>
    <w:rsid w:val="00BB7053"/>
    <w:rsid w:val="00BB73F8"/>
    <w:rsid w:val="00BC1222"/>
    <w:rsid w:val="00BC14AC"/>
    <w:rsid w:val="00BC4446"/>
    <w:rsid w:val="00BC4C40"/>
    <w:rsid w:val="00BC7E1E"/>
    <w:rsid w:val="00BD1BBE"/>
    <w:rsid w:val="00BD339F"/>
    <w:rsid w:val="00BD3FBF"/>
    <w:rsid w:val="00BE57B2"/>
    <w:rsid w:val="00BE6FF4"/>
    <w:rsid w:val="00BF082D"/>
    <w:rsid w:val="00BF0BAB"/>
    <w:rsid w:val="00BF275A"/>
    <w:rsid w:val="00C0558D"/>
    <w:rsid w:val="00C07325"/>
    <w:rsid w:val="00C0784E"/>
    <w:rsid w:val="00C1174B"/>
    <w:rsid w:val="00C11F23"/>
    <w:rsid w:val="00C1449F"/>
    <w:rsid w:val="00C14DF0"/>
    <w:rsid w:val="00C20A05"/>
    <w:rsid w:val="00C21554"/>
    <w:rsid w:val="00C2484B"/>
    <w:rsid w:val="00C253D1"/>
    <w:rsid w:val="00C31041"/>
    <w:rsid w:val="00C32048"/>
    <w:rsid w:val="00C33FAB"/>
    <w:rsid w:val="00C413E3"/>
    <w:rsid w:val="00C425B0"/>
    <w:rsid w:val="00C42E5D"/>
    <w:rsid w:val="00C4315E"/>
    <w:rsid w:val="00C44011"/>
    <w:rsid w:val="00C44AC7"/>
    <w:rsid w:val="00C44E31"/>
    <w:rsid w:val="00C458A7"/>
    <w:rsid w:val="00C47F1C"/>
    <w:rsid w:val="00C51365"/>
    <w:rsid w:val="00C52051"/>
    <w:rsid w:val="00C5671B"/>
    <w:rsid w:val="00C57CBA"/>
    <w:rsid w:val="00C62697"/>
    <w:rsid w:val="00C62715"/>
    <w:rsid w:val="00C635F3"/>
    <w:rsid w:val="00C637A3"/>
    <w:rsid w:val="00C63AAE"/>
    <w:rsid w:val="00C66456"/>
    <w:rsid w:val="00C72E03"/>
    <w:rsid w:val="00C7473E"/>
    <w:rsid w:val="00C7580B"/>
    <w:rsid w:val="00C75A40"/>
    <w:rsid w:val="00C76710"/>
    <w:rsid w:val="00C85792"/>
    <w:rsid w:val="00C874E6"/>
    <w:rsid w:val="00C90B0C"/>
    <w:rsid w:val="00CA3F50"/>
    <w:rsid w:val="00CA69B2"/>
    <w:rsid w:val="00CB35FD"/>
    <w:rsid w:val="00CB3A3C"/>
    <w:rsid w:val="00CB5A51"/>
    <w:rsid w:val="00CB6251"/>
    <w:rsid w:val="00CB69CD"/>
    <w:rsid w:val="00CB7E2C"/>
    <w:rsid w:val="00CC072F"/>
    <w:rsid w:val="00CC483A"/>
    <w:rsid w:val="00CC4A64"/>
    <w:rsid w:val="00CC54B1"/>
    <w:rsid w:val="00CC5AA0"/>
    <w:rsid w:val="00CD1EB2"/>
    <w:rsid w:val="00CD328A"/>
    <w:rsid w:val="00CD785C"/>
    <w:rsid w:val="00CE0B4A"/>
    <w:rsid w:val="00CE0F15"/>
    <w:rsid w:val="00CE12DE"/>
    <w:rsid w:val="00CE1A0F"/>
    <w:rsid w:val="00CE5D5C"/>
    <w:rsid w:val="00CF5735"/>
    <w:rsid w:val="00D00D12"/>
    <w:rsid w:val="00D00E4D"/>
    <w:rsid w:val="00D01665"/>
    <w:rsid w:val="00D01F5D"/>
    <w:rsid w:val="00D02B81"/>
    <w:rsid w:val="00D0324D"/>
    <w:rsid w:val="00D044C2"/>
    <w:rsid w:val="00D0591A"/>
    <w:rsid w:val="00D06A54"/>
    <w:rsid w:val="00D12002"/>
    <w:rsid w:val="00D15969"/>
    <w:rsid w:val="00D16B14"/>
    <w:rsid w:val="00D2309C"/>
    <w:rsid w:val="00D25968"/>
    <w:rsid w:val="00D32461"/>
    <w:rsid w:val="00D33C3F"/>
    <w:rsid w:val="00D34070"/>
    <w:rsid w:val="00D40C7E"/>
    <w:rsid w:val="00D41689"/>
    <w:rsid w:val="00D41B3C"/>
    <w:rsid w:val="00D4582A"/>
    <w:rsid w:val="00D475A9"/>
    <w:rsid w:val="00D5161D"/>
    <w:rsid w:val="00D52D4F"/>
    <w:rsid w:val="00D5592C"/>
    <w:rsid w:val="00D626B7"/>
    <w:rsid w:val="00D667FA"/>
    <w:rsid w:val="00D67771"/>
    <w:rsid w:val="00D72D41"/>
    <w:rsid w:val="00D83C6E"/>
    <w:rsid w:val="00D849B7"/>
    <w:rsid w:val="00D876F4"/>
    <w:rsid w:val="00D91ADD"/>
    <w:rsid w:val="00D92CC4"/>
    <w:rsid w:val="00D94104"/>
    <w:rsid w:val="00D95559"/>
    <w:rsid w:val="00DA2C8D"/>
    <w:rsid w:val="00DA2E74"/>
    <w:rsid w:val="00DA38F0"/>
    <w:rsid w:val="00DA43A8"/>
    <w:rsid w:val="00DA450B"/>
    <w:rsid w:val="00DA4CC4"/>
    <w:rsid w:val="00DA6833"/>
    <w:rsid w:val="00DB1E86"/>
    <w:rsid w:val="00DB4361"/>
    <w:rsid w:val="00DB54C1"/>
    <w:rsid w:val="00DC00BB"/>
    <w:rsid w:val="00DC4D7A"/>
    <w:rsid w:val="00DC5687"/>
    <w:rsid w:val="00DC6A19"/>
    <w:rsid w:val="00DD37AC"/>
    <w:rsid w:val="00DD45D9"/>
    <w:rsid w:val="00DE0212"/>
    <w:rsid w:val="00DE1E9B"/>
    <w:rsid w:val="00DE242A"/>
    <w:rsid w:val="00DE4449"/>
    <w:rsid w:val="00DE59AA"/>
    <w:rsid w:val="00DE5A2F"/>
    <w:rsid w:val="00DE6435"/>
    <w:rsid w:val="00DF6721"/>
    <w:rsid w:val="00DF7C38"/>
    <w:rsid w:val="00E04A22"/>
    <w:rsid w:val="00E05BB2"/>
    <w:rsid w:val="00E06119"/>
    <w:rsid w:val="00E0667E"/>
    <w:rsid w:val="00E113A2"/>
    <w:rsid w:val="00E160E1"/>
    <w:rsid w:val="00E2298D"/>
    <w:rsid w:val="00E261BB"/>
    <w:rsid w:val="00E315F5"/>
    <w:rsid w:val="00E332FA"/>
    <w:rsid w:val="00E337D0"/>
    <w:rsid w:val="00E3574A"/>
    <w:rsid w:val="00E373F4"/>
    <w:rsid w:val="00E40749"/>
    <w:rsid w:val="00E41F9B"/>
    <w:rsid w:val="00E4238D"/>
    <w:rsid w:val="00E442ED"/>
    <w:rsid w:val="00E44EE0"/>
    <w:rsid w:val="00E452E4"/>
    <w:rsid w:val="00E53212"/>
    <w:rsid w:val="00E545E8"/>
    <w:rsid w:val="00E550AA"/>
    <w:rsid w:val="00E562A7"/>
    <w:rsid w:val="00E60289"/>
    <w:rsid w:val="00E618FA"/>
    <w:rsid w:val="00E61BEF"/>
    <w:rsid w:val="00E65BDA"/>
    <w:rsid w:val="00E719F8"/>
    <w:rsid w:val="00E7263A"/>
    <w:rsid w:val="00E75E06"/>
    <w:rsid w:val="00E77839"/>
    <w:rsid w:val="00E832AF"/>
    <w:rsid w:val="00E8758E"/>
    <w:rsid w:val="00E87674"/>
    <w:rsid w:val="00E91C88"/>
    <w:rsid w:val="00E91DCF"/>
    <w:rsid w:val="00E91DFE"/>
    <w:rsid w:val="00E95878"/>
    <w:rsid w:val="00EA08BA"/>
    <w:rsid w:val="00EA0F70"/>
    <w:rsid w:val="00EA26F6"/>
    <w:rsid w:val="00EA2D5F"/>
    <w:rsid w:val="00EA4FCD"/>
    <w:rsid w:val="00EA5485"/>
    <w:rsid w:val="00EA668B"/>
    <w:rsid w:val="00EB093B"/>
    <w:rsid w:val="00EB0AAC"/>
    <w:rsid w:val="00EB3A78"/>
    <w:rsid w:val="00EB5E37"/>
    <w:rsid w:val="00EC0D0A"/>
    <w:rsid w:val="00EC1539"/>
    <w:rsid w:val="00EC15C1"/>
    <w:rsid w:val="00EC2E36"/>
    <w:rsid w:val="00EC4021"/>
    <w:rsid w:val="00ED19B8"/>
    <w:rsid w:val="00ED1E06"/>
    <w:rsid w:val="00ED2CA4"/>
    <w:rsid w:val="00ED3F63"/>
    <w:rsid w:val="00ED4526"/>
    <w:rsid w:val="00ED5669"/>
    <w:rsid w:val="00ED58E4"/>
    <w:rsid w:val="00ED5F4F"/>
    <w:rsid w:val="00EE051F"/>
    <w:rsid w:val="00EE178D"/>
    <w:rsid w:val="00EE1CE1"/>
    <w:rsid w:val="00EF0F0B"/>
    <w:rsid w:val="00EF262E"/>
    <w:rsid w:val="00EF51DF"/>
    <w:rsid w:val="00EF6DFC"/>
    <w:rsid w:val="00F02D65"/>
    <w:rsid w:val="00F041B2"/>
    <w:rsid w:val="00F10527"/>
    <w:rsid w:val="00F10543"/>
    <w:rsid w:val="00F105F1"/>
    <w:rsid w:val="00F11E76"/>
    <w:rsid w:val="00F13FF4"/>
    <w:rsid w:val="00F167C9"/>
    <w:rsid w:val="00F16F2D"/>
    <w:rsid w:val="00F2053F"/>
    <w:rsid w:val="00F21957"/>
    <w:rsid w:val="00F21FFD"/>
    <w:rsid w:val="00F24FA7"/>
    <w:rsid w:val="00F25116"/>
    <w:rsid w:val="00F427A1"/>
    <w:rsid w:val="00F4316E"/>
    <w:rsid w:val="00F43BFD"/>
    <w:rsid w:val="00F45413"/>
    <w:rsid w:val="00F4783F"/>
    <w:rsid w:val="00F514A7"/>
    <w:rsid w:val="00F515F4"/>
    <w:rsid w:val="00F51F1B"/>
    <w:rsid w:val="00F52267"/>
    <w:rsid w:val="00F53278"/>
    <w:rsid w:val="00F541F1"/>
    <w:rsid w:val="00F5470E"/>
    <w:rsid w:val="00F55F9C"/>
    <w:rsid w:val="00F570F2"/>
    <w:rsid w:val="00F61D39"/>
    <w:rsid w:val="00F63B5A"/>
    <w:rsid w:val="00F64F89"/>
    <w:rsid w:val="00F66FF8"/>
    <w:rsid w:val="00F67F70"/>
    <w:rsid w:val="00F73E3B"/>
    <w:rsid w:val="00F740AC"/>
    <w:rsid w:val="00F743A5"/>
    <w:rsid w:val="00F74F68"/>
    <w:rsid w:val="00F76FFD"/>
    <w:rsid w:val="00F77615"/>
    <w:rsid w:val="00F77866"/>
    <w:rsid w:val="00F77DBD"/>
    <w:rsid w:val="00F818CD"/>
    <w:rsid w:val="00F838AD"/>
    <w:rsid w:val="00F84465"/>
    <w:rsid w:val="00F85573"/>
    <w:rsid w:val="00F8731D"/>
    <w:rsid w:val="00F90708"/>
    <w:rsid w:val="00F934FB"/>
    <w:rsid w:val="00F94539"/>
    <w:rsid w:val="00FA2732"/>
    <w:rsid w:val="00FA2CFB"/>
    <w:rsid w:val="00FA37A1"/>
    <w:rsid w:val="00FA66F0"/>
    <w:rsid w:val="00FA7D1D"/>
    <w:rsid w:val="00FB0950"/>
    <w:rsid w:val="00FB3741"/>
    <w:rsid w:val="00FB52D8"/>
    <w:rsid w:val="00FB7068"/>
    <w:rsid w:val="00FC17C8"/>
    <w:rsid w:val="00FC44F3"/>
    <w:rsid w:val="00FC6632"/>
    <w:rsid w:val="00FC6C77"/>
    <w:rsid w:val="00FC6C9E"/>
    <w:rsid w:val="00FC7202"/>
    <w:rsid w:val="00FD4309"/>
    <w:rsid w:val="00FD43FC"/>
    <w:rsid w:val="00FD7C2C"/>
    <w:rsid w:val="00FE07A6"/>
    <w:rsid w:val="00FE0DED"/>
    <w:rsid w:val="00FE3551"/>
    <w:rsid w:val="00FF2828"/>
    <w:rsid w:val="00FF385C"/>
    <w:rsid w:val="00FF6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145A1"/>
  <w15:docId w15:val="{8335D6B0-BE4F-4947-AA54-AE1AC6052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1232"/>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rPr>
  </w:style>
  <w:style w:type="paragraph" w:styleId="Heading2">
    <w:name w:val="heading 2"/>
    <w:basedOn w:val="Normal"/>
    <w:next w:val="Normal"/>
    <w:link w:val="Heading2Char"/>
    <w:uiPriority w:val="99"/>
    <w:qFormat/>
    <w:rsid w:val="00321232"/>
    <w:pPr>
      <w:keepNext/>
      <w:outlineLvl w:val="1"/>
    </w:pPr>
    <w:rPr>
      <w:b/>
      <w:sz w:val="20"/>
      <w:lang w:val="en-US"/>
    </w:rPr>
  </w:style>
  <w:style w:type="paragraph" w:styleId="Heading5">
    <w:name w:val="heading 5"/>
    <w:basedOn w:val="Normal"/>
    <w:next w:val="Normal"/>
    <w:link w:val="Heading5Char"/>
    <w:uiPriority w:val="99"/>
    <w:qFormat/>
    <w:rsid w:val="00321232"/>
    <w:pPr>
      <w:keepNext/>
      <w:outlineLvl w:val="4"/>
    </w:pPr>
    <w:rPr>
      <w:b/>
      <w:bCs/>
      <w:sz w:val="20"/>
    </w:rPr>
  </w:style>
  <w:style w:type="paragraph" w:styleId="Heading8">
    <w:name w:val="heading 8"/>
    <w:basedOn w:val="Normal"/>
    <w:next w:val="Normal"/>
    <w:link w:val="Heading8Char"/>
    <w:uiPriority w:val="9"/>
    <w:semiHidden/>
    <w:unhideWhenUsed/>
    <w:qFormat/>
    <w:rsid w:val="00BF082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321232"/>
    <w:rPr>
      <w:rFonts w:asciiTheme="majorHAnsi" w:eastAsiaTheme="majorEastAsia" w:hAnsiTheme="majorHAnsi" w:cstheme="majorBidi"/>
      <w:b/>
      <w:bCs/>
      <w:color w:val="365F91" w:themeColor="accent1" w:themeShade="BF"/>
      <w:sz w:val="28"/>
      <w:szCs w:val="28"/>
      <w:lang w:val="ro-RO"/>
    </w:rPr>
  </w:style>
  <w:style w:type="character" w:customStyle="1" w:styleId="Heading2Char">
    <w:name w:val="Heading 2 Char"/>
    <w:basedOn w:val="DefaultParagraphFont"/>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basedOn w:val="DefaultParagraphFont"/>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basedOn w:val="Normal"/>
    <w:link w:val="HeaderChar"/>
    <w:uiPriority w:val="99"/>
    <w:rsid w:val="00321232"/>
    <w:pPr>
      <w:tabs>
        <w:tab w:val="center" w:pos="4320"/>
        <w:tab w:val="right" w:pos="8640"/>
      </w:tabs>
    </w:pPr>
    <w:rPr>
      <w:noProof/>
      <w:szCs w:val="20"/>
      <w:lang w:val="en-US"/>
    </w:rPr>
  </w:style>
  <w:style w:type="character" w:customStyle="1" w:styleId="HeaderChar">
    <w:name w:val="Header Char"/>
    <w:basedOn w:val="DefaultParagraphFont"/>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2"/>
    </w:rPr>
  </w:style>
  <w:style w:type="character" w:customStyle="1" w:styleId="BodyTextChar">
    <w:name w:val="Body Text Char"/>
    <w:basedOn w:val="DefaultParagraphFont"/>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basedOn w:val="DefaultParagraphFont"/>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basedOn w:val="DefaultParagraphFont"/>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lang w:eastAsia="en-US"/>
    </w:rPr>
  </w:style>
  <w:style w:type="character" w:customStyle="1" w:styleId="CommentSubjectChar">
    <w:name w:val="Comment Subject Char"/>
    <w:basedOn w:val="CommentText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uiPriority w:val="99"/>
    <w:rsid w:val="00321232"/>
    <w:pPr>
      <w:widowControl w:val="0"/>
      <w:autoSpaceDE w:val="0"/>
      <w:autoSpaceDN w:val="0"/>
      <w:adjustRightInd w:val="0"/>
      <w:spacing w:before="120" w:after="120" w:line="240" w:lineRule="auto"/>
      <w:jc w:val="both"/>
    </w:pPr>
    <w:rPr>
      <w:rFonts w:ascii="Verdana,Bold" w:eastAsia="Times New Roman" w:hAnsi="Verdana,Bold" w:cs="Verdana,Bold"/>
      <w:color w:val="000000"/>
      <w:sz w:val="24"/>
      <w:szCs w:val="24"/>
      <w:lang w:val="ro-RO" w:eastAsia="ro-RO"/>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28344E"/>
    <w:pPr>
      <w:ind w:left="720"/>
      <w:contextualSpacing/>
    </w:pPr>
  </w:style>
  <w:style w:type="character" w:customStyle="1" w:styleId="Heading8Char">
    <w:name w:val="Heading 8 Char"/>
    <w:basedOn w:val="DefaultParagraphFont"/>
    <w:link w:val="Heading8"/>
    <w:uiPriority w:val="9"/>
    <w:semiHidden/>
    <w:rsid w:val="00BF082D"/>
    <w:rPr>
      <w:rFonts w:asciiTheme="majorHAnsi" w:eastAsiaTheme="majorEastAsia" w:hAnsiTheme="majorHAnsi" w:cstheme="majorBidi"/>
      <w:color w:val="404040" w:themeColor="text1" w:themeTint="BF"/>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cs="Tahoma"/>
      <w:sz w:val="16"/>
      <w:szCs w:val="16"/>
    </w:rPr>
  </w:style>
  <w:style w:type="character" w:customStyle="1" w:styleId="BalloonTextChar">
    <w:name w:val="Balloon Text Char"/>
    <w:basedOn w:val="DefaultParagraphFont"/>
    <w:link w:val="BalloonText"/>
    <w:uiPriority w:val="99"/>
    <w:semiHidden/>
    <w:rsid w:val="00BF082D"/>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BD1BBE"/>
    <w:rPr>
      <w:sz w:val="16"/>
      <w:szCs w:val="16"/>
    </w:rPr>
  </w:style>
  <w:style w:type="paragraph" w:styleId="Revision">
    <w:name w:val="Revision"/>
    <w:hidden/>
    <w:uiPriority w:val="99"/>
    <w:semiHidden/>
    <w:rsid w:val="00D00D12"/>
    <w:pPr>
      <w:spacing w:after="0" w:line="240" w:lineRule="auto"/>
    </w:pPr>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287A1F"/>
    <w:pPr>
      <w:tabs>
        <w:tab w:val="center" w:pos="4680"/>
        <w:tab w:val="right" w:pos="9360"/>
      </w:tabs>
    </w:pPr>
  </w:style>
  <w:style w:type="character" w:customStyle="1" w:styleId="FooterChar">
    <w:name w:val="Footer Char"/>
    <w:basedOn w:val="DefaultParagraphFont"/>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 w:type="paragraph" w:styleId="NormalWeb">
    <w:name w:val="Normal (Web)"/>
    <w:basedOn w:val="Normal"/>
    <w:uiPriority w:val="99"/>
    <w:semiHidden/>
    <w:rsid w:val="00AC4984"/>
    <w:pPr>
      <w:spacing w:before="100" w:beforeAutospacing="1" w:after="100" w:afterAutospacing="1"/>
    </w:pPr>
    <w:rPr>
      <w:color w:val="3C4F8E"/>
      <w:lang w:val="en-US"/>
    </w:rPr>
  </w:style>
  <w:style w:type="paragraph" w:customStyle="1" w:styleId="xl35">
    <w:name w:val="xl35"/>
    <w:basedOn w:val="Normal"/>
    <w:rsid w:val="00F740A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F740AC"/>
    <w:rPr>
      <w:rFonts w:ascii="Times New Roman" w:eastAsia="Times New Roman" w:hAnsi="Times New Roman" w:cs="Times New Roman"/>
      <w:sz w:val="24"/>
      <w:szCs w:val="24"/>
      <w:lang w:val="ro-RO"/>
    </w:rPr>
  </w:style>
  <w:style w:type="character" w:styleId="Hyperlink">
    <w:name w:val="Hyperlink"/>
    <w:rsid w:val="004C11C7"/>
    <w:rPr>
      <w:color w:val="0000FF"/>
      <w:u w:val="single"/>
    </w:rPr>
  </w:style>
  <w:style w:type="paragraph" w:styleId="BodyText3">
    <w:name w:val="Body Text 3"/>
    <w:basedOn w:val="Normal"/>
    <w:link w:val="BodyText3Char"/>
    <w:uiPriority w:val="99"/>
    <w:semiHidden/>
    <w:unhideWhenUsed/>
    <w:rsid w:val="000D2318"/>
    <w:pPr>
      <w:spacing w:after="120"/>
    </w:pPr>
    <w:rPr>
      <w:sz w:val="16"/>
      <w:szCs w:val="16"/>
    </w:rPr>
  </w:style>
  <w:style w:type="character" w:customStyle="1" w:styleId="BodyText3Char">
    <w:name w:val="Body Text 3 Char"/>
    <w:basedOn w:val="DefaultParagraphFont"/>
    <w:link w:val="BodyText3"/>
    <w:uiPriority w:val="99"/>
    <w:semiHidden/>
    <w:rsid w:val="000D2318"/>
    <w:rPr>
      <w:rFonts w:ascii="Times New Roman" w:eastAsia="Times New Roman" w:hAnsi="Times New Roman" w:cs="Times New Roman"/>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858201808">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1057704568">
      <w:bodyDiv w:val="1"/>
      <w:marLeft w:val="0"/>
      <w:marRight w:val="0"/>
      <w:marTop w:val="0"/>
      <w:marBottom w:val="0"/>
      <w:divBdr>
        <w:top w:val="none" w:sz="0" w:space="0" w:color="auto"/>
        <w:left w:val="none" w:sz="0" w:space="0" w:color="auto"/>
        <w:bottom w:val="none" w:sz="0" w:space="0" w:color="auto"/>
        <w:right w:val="none" w:sz="0" w:space="0" w:color="auto"/>
      </w:divBdr>
    </w:div>
    <w:div w:id="1150907126">
      <w:bodyDiv w:val="1"/>
      <w:marLeft w:val="0"/>
      <w:marRight w:val="0"/>
      <w:marTop w:val="0"/>
      <w:marBottom w:val="0"/>
      <w:divBdr>
        <w:top w:val="none" w:sz="0" w:space="0" w:color="auto"/>
        <w:left w:val="none" w:sz="0" w:space="0" w:color="auto"/>
        <w:bottom w:val="none" w:sz="0" w:space="0" w:color="auto"/>
        <w:right w:val="none" w:sz="0" w:space="0" w:color="auto"/>
      </w:divBdr>
      <w:divsChild>
        <w:div w:id="2092383148">
          <w:marLeft w:val="0"/>
          <w:marRight w:val="0"/>
          <w:marTop w:val="0"/>
          <w:marBottom w:val="0"/>
          <w:divBdr>
            <w:top w:val="none" w:sz="0" w:space="0" w:color="auto"/>
            <w:left w:val="none" w:sz="0" w:space="0" w:color="auto"/>
            <w:bottom w:val="none" w:sz="0" w:space="0" w:color="auto"/>
            <w:right w:val="none" w:sz="0" w:space="0" w:color="auto"/>
          </w:divBdr>
        </w:div>
        <w:div w:id="1129473837">
          <w:marLeft w:val="0"/>
          <w:marRight w:val="0"/>
          <w:marTop w:val="0"/>
          <w:marBottom w:val="0"/>
          <w:divBdr>
            <w:top w:val="none" w:sz="0" w:space="0" w:color="auto"/>
            <w:left w:val="none" w:sz="0" w:space="0" w:color="auto"/>
            <w:bottom w:val="none" w:sz="0" w:space="0" w:color="auto"/>
            <w:right w:val="none" w:sz="0" w:space="0" w:color="auto"/>
          </w:divBdr>
        </w:div>
        <w:div w:id="1440488121">
          <w:marLeft w:val="0"/>
          <w:marRight w:val="0"/>
          <w:marTop w:val="0"/>
          <w:marBottom w:val="0"/>
          <w:divBdr>
            <w:top w:val="none" w:sz="0" w:space="0" w:color="auto"/>
            <w:left w:val="none" w:sz="0" w:space="0" w:color="auto"/>
            <w:bottom w:val="none" w:sz="0" w:space="0" w:color="auto"/>
            <w:right w:val="none" w:sz="0" w:space="0" w:color="auto"/>
          </w:divBdr>
        </w:div>
        <w:div w:id="1288321196">
          <w:marLeft w:val="0"/>
          <w:marRight w:val="0"/>
          <w:marTop w:val="0"/>
          <w:marBottom w:val="0"/>
          <w:divBdr>
            <w:top w:val="none" w:sz="0" w:space="0" w:color="auto"/>
            <w:left w:val="none" w:sz="0" w:space="0" w:color="auto"/>
            <w:bottom w:val="none" w:sz="0" w:space="0" w:color="auto"/>
            <w:right w:val="none" w:sz="0" w:space="0" w:color="auto"/>
          </w:divBdr>
        </w:div>
      </w:divsChild>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fonduri-ue.ro" TargetMode="External"/><Relationship Id="rId4" Type="http://schemas.openxmlformats.org/officeDocument/2006/relationships/settings" Target="settings.xml"/><Relationship Id="rId9" Type="http://schemas.openxmlformats.org/officeDocument/2006/relationships/hyperlink" Target="http://www.fonduri-u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9412623-7D20-47D0-9315-1B84FB512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4957</Words>
  <Characters>28256</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Mihai Ioan</dc:creator>
  <cp:lastModifiedBy>Marius Voicu</cp:lastModifiedBy>
  <cp:revision>14</cp:revision>
  <cp:lastPrinted>2018-07-30T06:32:00Z</cp:lastPrinted>
  <dcterms:created xsi:type="dcterms:W3CDTF">2023-09-11T13:25:00Z</dcterms:created>
  <dcterms:modified xsi:type="dcterms:W3CDTF">2023-10-18T13:20:00Z</dcterms:modified>
</cp:coreProperties>
</file>